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93DBB" w:rsidRDefault="004814F4">
      <w:pPr>
        <w:widowControl w:val="0"/>
        <w:pBdr>
          <w:top w:val="nil"/>
          <w:left w:val="nil"/>
          <w:bottom w:val="nil"/>
          <w:right w:val="nil"/>
          <w:between w:val="nil"/>
        </w:pBdr>
        <w:spacing w:after="0"/>
      </w:pPr>
      <w:r>
        <w:rPr>
          <w:noProof/>
          <w:lang w:val="en-GB"/>
        </w:rPr>
        <mc:AlternateContent>
          <mc:Choice Requires="wps">
            <w:drawing>
              <wp:anchor distT="0" distB="0" distL="114300" distR="114300" simplePos="0" relativeHeight="251658240" behindDoc="0" locked="0" layoutInCell="1" hidden="0" allowOverlap="1" wp14:anchorId="3B3A9A11" wp14:editId="52355697">
                <wp:simplePos x="0" y="0"/>
                <wp:positionH relativeFrom="page">
                  <wp:posOffset>19050</wp:posOffset>
                </wp:positionH>
                <wp:positionV relativeFrom="page">
                  <wp:posOffset>552449</wp:posOffset>
                </wp:positionV>
                <wp:extent cx="4576571" cy="790575"/>
                <wp:effectExtent l="0" t="0" r="14605" b="28575"/>
                <wp:wrapNone/>
                <wp:docPr id="365" name="Obdélník 365"/>
                <wp:cNvGraphicFramePr/>
                <a:graphic xmlns:a="http://schemas.openxmlformats.org/drawingml/2006/main">
                  <a:graphicData uri="http://schemas.microsoft.com/office/word/2010/wordprocessingShape">
                    <wps:wsp>
                      <wps:cNvSpPr/>
                      <wps:spPr>
                        <a:xfrm>
                          <a:off x="0" y="0"/>
                          <a:ext cx="4576571" cy="790575"/>
                        </a:xfrm>
                        <a:prstGeom prst="rect">
                          <a:avLst/>
                        </a:prstGeom>
                        <a:solidFill>
                          <a:schemeClr val="accent1"/>
                        </a:solidFill>
                        <a:ln w="12700" cap="flat" cmpd="sng">
                          <a:solidFill>
                            <a:schemeClr val="lt1"/>
                          </a:solidFill>
                          <a:prstDash val="solid"/>
                          <a:miter lim="800000"/>
                          <a:headEnd type="none" w="sm" len="sm"/>
                          <a:tailEnd type="none" w="sm" len="sm"/>
                        </a:ln>
                      </wps:spPr>
                      <wps:txbx>
                        <w:txbxContent>
                          <w:p w:rsidR="00293DBB" w:rsidRPr="004814F4" w:rsidRDefault="007F0DA9" w:rsidP="004814F4">
                            <w:pPr>
                              <w:spacing w:after="0" w:line="240" w:lineRule="auto"/>
                              <w:jc w:val="center"/>
                              <w:textDirection w:val="btLr"/>
                              <w:rPr>
                                <w:sz w:val="40"/>
                                <w:szCs w:val="40"/>
                              </w:rPr>
                            </w:pPr>
                            <w:r w:rsidRPr="004814F4">
                              <w:rPr>
                                <w:rFonts w:ascii="Arial" w:eastAsia="Arial" w:hAnsi="Arial" w:cs="Arial"/>
                                <w:color w:val="FFFFFF"/>
                                <w:sz w:val="40"/>
                                <w:szCs w:val="40"/>
                              </w:rPr>
                              <w:t>GUÍA INFORMACIÓN Y ASISTENCIA TURÍSTICA</w:t>
                            </w:r>
                          </w:p>
                        </w:txbxContent>
                      </wps:txbx>
                      <wps:bodyPr spcFirstLastPara="1" wrap="square" lIns="182875" tIns="45700" rIns="182875" bIns="45700" anchor="ctr" anchorCtr="0">
                        <a:noAutofit/>
                      </wps:bodyPr>
                    </wps:wsp>
                  </a:graphicData>
                </a:graphic>
                <wp14:sizeRelH relativeFrom="margin">
                  <wp14:pctWidth>0</wp14:pctWidth>
                </wp14:sizeRelH>
                <wp14:sizeRelV relativeFrom="margin">
                  <wp14:pctHeight>0</wp14:pctHeight>
                </wp14:sizeRelV>
              </wp:anchor>
            </w:drawing>
          </mc:Choice>
          <mc:Fallback>
            <w:pict>
              <v:rect id="Obdélník 365" o:spid="_x0000_s1026" style="position:absolute;margin-left:1.5pt;margin-top:43.5pt;width:360.35pt;height:62.2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" fillcolor="#4f81bd [3204]" strokecolor="white [3201]" strokeweight="1pt">
                <v:stroke startarrowwidth="narrow" startarrowlength="short" endarrowwidth="narrow" endarrowlength="short"/>
                <v:textbox inset="5.07986mm,1.2694mm,5.07986mm,1.2694mm">
                  <w:txbxContent>
                    <w:p w:rsidR="00293DBB" w:rsidRPr="004814F4" w:rsidRDefault="007F0DA9" w:rsidP="004814F4">
                      <w:pPr>
                        <w:spacing w:after="0" w:line="240" w:lineRule="auto"/>
                        <w:jc w:val="center"/>
                        <w:textDirection w:val="btLr"/>
                        <w:rPr>
                          <w:sz w:val="40"/>
                          <w:szCs w:val="40"/>
                        </w:rPr>
                      </w:pPr>
                      <w:r w:rsidRPr="004814F4">
                        <w:rPr>
                          <w:rFonts w:ascii="Arial" w:eastAsia="Arial" w:hAnsi="Arial" w:cs="Arial"/>
                          <w:color w:val="FFFFFF"/>
                          <w:sz w:val="40"/>
                          <w:szCs w:val="40"/>
                        </w:rPr>
                        <w:t>GUÍA INFORMACIÓN Y ASISTENCIA TURÍSTICA</w:t>
                      </w:r>
                    </w:p>
                  </w:txbxContent>
                </v:textbox>
                <w10:wrap anchorx="page" anchory="page"/>
              </v:rect>
            </w:pict>
          </mc:Fallback>
        </mc:AlternateContent>
      </w:r>
    </w:p>
    <w:p w:rsidR="00293DBB" w:rsidRDefault="007F0DA9">
      <w:r>
        <w:rPr>
          <w:noProof/>
          <w:lang w:val="en-GB"/>
        </w:rPr>
        <mc:AlternateContent>
          <mc:Choice Requires="wpg">
            <w:drawing>
              <wp:anchor distT="0" distB="0" distL="114300" distR="114300" simplePos="0" relativeHeight="251659264" behindDoc="0" locked="0" layoutInCell="1" hidden="0" allowOverlap="1">
                <wp:simplePos x="0" y="0"/>
                <wp:positionH relativeFrom="page">
                  <wp:align>right</wp:align>
                </wp:positionH>
                <wp:positionV relativeFrom="page">
                  <wp:align>top</wp:align>
                </wp:positionV>
                <wp:extent cx="3105150" cy="10720388"/>
                <wp:effectExtent l="0" t="0" r="0" b="0"/>
                <wp:wrapNone/>
                <wp:docPr id="364" name="Skupina 364"/>
                <wp:cNvGraphicFramePr/>
                <a:graphic xmlns:a="http://schemas.openxmlformats.org/drawingml/2006/main">
                  <a:graphicData uri="http://schemas.microsoft.com/office/word/2010/wordprocessingGroup">
                    <wpg:wgp>
                      <wpg:cNvGrpSpPr/>
                      <wpg:grpSpPr>
                        <a:xfrm>
                          <a:off x="0" y="0"/>
                          <a:ext cx="3105150" cy="10720388"/>
                          <a:chOff x="3791520" y="0"/>
                          <a:chExt cx="3108960" cy="7560000"/>
                        </a:xfrm>
                      </wpg:grpSpPr>
                      <wpg:grpSp>
                        <wpg:cNvPr id="1" name="Skupina 1"/>
                        <wpg:cNvGrpSpPr/>
                        <wpg:grpSpPr>
                          <a:xfrm>
                            <a:off x="3791520" y="0"/>
                            <a:ext cx="3108960" cy="7560000"/>
                            <a:chOff x="7329" y="0"/>
                            <a:chExt cx="4911" cy="15840"/>
                          </a:xfrm>
                        </wpg:grpSpPr>
                        <wps:wsp>
                          <wps:cNvPr id="2" name="Obdélník 2"/>
                          <wps:cNvSpPr/>
                          <wps:spPr>
                            <a:xfrm>
                              <a:off x="7329" y="0"/>
                              <a:ext cx="4900" cy="15825"/>
                            </a:xfrm>
                            <a:prstGeom prst="rect">
                              <a:avLst/>
                            </a:prstGeom>
                            <a:noFill/>
                            <a:ln>
                              <a:noFill/>
                            </a:ln>
                          </wps:spPr>
                          <wps:txbx>
                            <w:txbxContent>
                              <w:p w:rsidR="00293DBB" w:rsidRDefault="00293DBB">
                                <w:pPr>
                                  <w:spacing w:after="0" w:line="240" w:lineRule="auto"/>
                                  <w:textDirection w:val="btLr"/>
                                </w:pPr>
                              </w:p>
                            </w:txbxContent>
                          </wps:txbx>
                          <wps:bodyPr spcFirstLastPara="1" wrap="square" lIns="91425" tIns="91425" rIns="91425" bIns="91425" anchor="ctr" anchorCtr="0">
                            <a:noAutofit/>
                          </wps:bodyPr>
                        </wps:wsp>
                        <wpg:grpSp>
                          <wpg:cNvPr id="3" name="Skupina 3"/>
                          <wpg:cNvGrpSpPr/>
                          <wpg:grpSpPr>
                            <a:xfrm>
                              <a:off x="7344" y="0"/>
                              <a:ext cx="4896" cy="15840"/>
                              <a:chOff x="7560" y="0"/>
                              <a:chExt cx="4700" cy="15840"/>
                            </a:xfrm>
                          </wpg:grpSpPr>
                          <wps:wsp>
                            <wps:cNvPr id="4" name="Obdélník 4"/>
                            <wps:cNvSpPr/>
                            <wps:spPr>
                              <a:xfrm>
                                <a:off x="7755" y="0"/>
                                <a:ext cx="4505" cy="15840"/>
                              </a:xfrm>
                              <a:prstGeom prst="rect">
                                <a:avLst/>
                              </a:prstGeom>
                              <a:solidFill>
                                <a:schemeClr val="accent3"/>
                              </a:solidFill>
                              <a:ln>
                                <a:noFill/>
                              </a:ln>
                            </wps:spPr>
                            <wps:txbx>
                              <w:txbxContent>
                                <w:p w:rsidR="00293DBB" w:rsidRDefault="00293DBB">
                                  <w:pPr>
                                    <w:spacing w:after="0" w:line="240" w:lineRule="auto"/>
                                    <w:textDirection w:val="btLr"/>
                                  </w:pPr>
                                </w:p>
                              </w:txbxContent>
                            </wps:txbx>
                            <wps:bodyPr spcFirstLastPara="1" wrap="square" lIns="91425" tIns="91425" rIns="91425" bIns="91425" anchor="ctr" anchorCtr="0">
                              <a:noAutofit/>
                            </wps:bodyPr>
                          </wps:wsp>
                          <wps:wsp>
                            <wps:cNvPr id="5" name="Obdélník 5"/>
                            <wps:cNvSpPr/>
                            <wps:spPr>
                              <a:xfrm>
                                <a:off x="7560" y="8"/>
                                <a:ext cx="195" cy="15825"/>
                              </a:xfrm>
                              <a:prstGeom prst="rect">
                                <a:avLst/>
                              </a:prstGeom>
                              <a:solidFill>
                                <a:schemeClr val="lt1">
                                  <a:alpha val="80000"/>
                                </a:schemeClr>
                              </a:solidFill>
                              <a:ln>
                                <a:noFill/>
                              </a:ln>
                            </wps:spPr>
                            <wps:txbx>
                              <w:txbxContent>
                                <w:p w:rsidR="00293DBB" w:rsidRDefault="00293DBB">
                                  <w:pPr>
                                    <w:spacing w:after="0" w:line="240" w:lineRule="auto"/>
                                    <w:textDirection w:val="btLr"/>
                                  </w:pPr>
                                </w:p>
                              </w:txbxContent>
                            </wps:txbx>
                            <wps:bodyPr spcFirstLastPara="1" wrap="square" lIns="91425" tIns="91425" rIns="91425" bIns="91425" anchor="ctr" anchorCtr="0">
                              <a:noAutofit/>
                            </wps:bodyPr>
                          </wps:wsp>
                        </wpg:grpSp>
                        <wps:wsp>
                          <wps:cNvPr id="6" name="Obdélník 6"/>
                          <wps:cNvSpPr/>
                          <wps:spPr>
                            <a:xfrm>
                              <a:off x="7344" y="0"/>
                              <a:ext cx="4896" cy="6840"/>
                            </a:xfrm>
                            <a:prstGeom prst="rect">
                              <a:avLst/>
                            </a:prstGeom>
                            <a:noFill/>
                            <a:ln>
                              <a:noFill/>
                            </a:ln>
                          </wps:spPr>
                          <wps:txbx>
                            <w:txbxContent>
                              <w:p w:rsidR="00293DBB" w:rsidRDefault="007F0DA9">
                                <w:pPr>
                                  <w:spacing w:after="0" w:line="240" w:lineRule="auto"/>
                                  <w:ind w:right="35"/>
                                  <w:jc w:val="center"/>
                                  <w:textDirection w:val="btLr"/>
                                </w:pPr>
                                <w:r>
                                  <w:rPr>
                                    <w:rFonts w:ascii="Arial" w:eastAsia="Arial" w:hAnsi="Arial" w:cs="Arial"/>
                                    <w:b/>
                                    <w:color w:val="FFFFFF"/>
                                    <w:sz w:val="60"/>
                                  </w:rPr>
                                  <w:t xml:space="preserve">     2020-2021</w:t>
                                </w:r>
                              </w:p>
                            </w:txbxContent>
                          </wps:txbx>
                          <wps:bodyPr spcFirstLastPara="1" wrap="square" lIns="365750" tIns="182875" rIns="182875" bIns="182875" anchor="b" anchorCtr="0">
                            <a:noAutofit/>
                          </wps:bodyPr>
                        </wps:wsp>
                        <wps:wsp>
                          <wps:cNvPr id="7" name="Obdélník 7"/>
                          <wps:cNvSpPr/>
                          <wps:spPr>
                            <a:xfrm>
                              <a:off x="7329" y="9083"/>
                              <a:ext cx="4889" cy="4462"/>
                            </a:xfrm>
                            <a:prstGeom prst="rect">
                              <a:avLst/>
                            </a:prstGeom>
                            <a:noFill/>
                            <a:ln>
                              <a:noFill/>
                            </a:ln>
                          </wps:spPr>
                          <wps:txbx>
                            <w:txbxContent>
                              <w:p w:rsidR="00293DBB" w:rsidRDefault="007F0DA9">
                                <w:pPr>
                                  <w:spacing w:after="0" w:line="360" w:lineRule="auto"/>
                                  <w:textDirection w:val="btLr"/>
                                </w:pPr>
                                <w:r>
                                  <w:rPr>
                                    <w:rFonts w:ascii="Arial" w:eastAsia="Arial" w:hAnsi="Arial" w:cs="Arial"/>
                                    <w:color w:val="FFFFFF"/>
                                    <w:sz w:val="36"/>
                                  </w:rPr>
                                  <w:t>Andrés Rafael Archeli</w:t>
                                </w:r>
                              </w:p>
                              <w:p w:rsidR="00293DBB" w:rsidRDefault="007F0DA9">
                                <w:pPr>
                                  <w:spacing w:after="0" w:line="360" w:lineRule="auto"/>
                                  <w:textDirection w:val="btLr"/>
                                </w:pPr>
                                <w:r>
                                  <w:rPr>
                                    <w:rFonts w:ascii="Arial" w:eastAsia="Arial" w:hAnsi="Arial" w:cs="Arial"/>
                                    <w:color w:val="FFFFFF"/>
                                    <w:sz w:val="36"/>
                                  </w:rPr>
                                  <w:t>Proyecto de fin de grado</w:t>
                                </w:r>
                              </w:p>
                              <w:p w:rsidR="00293DBB" w:rsidRDefault="007F0DA9">
                                <w:pPr>
                                  <w:spacing w:after="0" w:line="360" w:lineRule="auto"/>
                                  <w:textDirection w:val="btLr"/>
                                </w:pPr>
                                <w:r>
                                  <w:rPr>
                                    <w:color w:val="FFFFFF"/>
                                    <w:sz w:val="36"/>
                                  </w:rPr>
                                  <w:t xml:space="preserve">     </w:t>
                                </w:r>
                              </w:p>
                            </w:txbxContent>
                          </wps:txbx>
                          <wps:bodyPr spcFirstLastPara="1" wrap="square" lIns="365750" tIns="182875" rIns="182875" bIns="182875" anchor="b" anchorCtr="0">
                            <a:noAutofit/>
                          </wps:bodyPr>
                        </wps:wsp>
                      </wpg:grpSp>
                    </wpg:wgp>
                  </a:graphicData>
                </a:graphic>
              </wp:anchor>
            </w:drawing>
          </mc:Choice>
          <mc:Fallback xmlns:w15="http://schemas.microsoft.com/office/word/2012/wordml"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page">
                  <wp:align>right</wp:align>
                </wp:positionH>
                <wp:positionV relativeFrom="page">
                  <wp:align>top</wp:align>
                </wp:positionV>
                <wp:extent cx="3105150" cy="10720388"/>
                <wp:effectExtent b="0" l="0" r="0" t="0"/>
                <wp:wrapNone/>
                <wp:docPr id="364" name="image32.png"/>
                <a:graphic>
                  <a:graphicData uri="http://schemas.openxmlformats.org/drawingml/2006/picture">
                    <pic:pic>
                      <pic:nvPicPr>
                        <pic:cNvPr id="0" name="image32.png"/>
                        <pic:cNvPicPr preferRelativeResize="0"/>
                      </pic:nvPicPr>
                      <pic:blipFill>
                        <a:blip r:embed="rId9"/>
                        <a:srcRect/>
                        <a:stretch>
                          <a:fillRect/>
                        </a:stretch>
                      </pic:blipFill>
                      <pic:spPr>
                        <a:xfrm>
                          <a:off x="0" y="0"/>
                          <a:ext cx="3105150" cy="10720388"/>
                        </a:xfrm>
                        <a:prstGeom prst="rect"/>
                        <a:ln/>
                      </pic:spPr>
                    </pic:pic>
                  </a:graphicData>
                </a:graphic>
              </wp:anchor>
            </w:drawing>
          </mc:Fallback>
        </mc:AlternateContent>
      </w:r>
    </w:p>
    <w:p w:rsidR="00293DBB" w:rsidRDefault="00293DBB"/>
    <w:p w:rsidR="00293DBB" w:rsidRDefault="007F0DA9">
      <w:r>
        <w:rPr>
          <w:noProof/>
          <w:lang w:val="en-GB"/>
        </w:rPr>
        <w:drawing>
          <wp:inline distT="0" distB="0" distL="0" distR="0">
            <wp:extent cx="3126025" cy="2551856"/>
            <wp:effectExtent l="0" t="0" r="0" b="0"/>
            <wp:docPr id="376" name="image12.jpg" descr="ZARAGOZA Y EL CARLISMO: ALGO MÁS QUE LA CINCOMARZADA"/>
            <wp:cNvGraphicFramePr/>
            <a:graphic xmlns:a="http://schemas.openxmlformats.org/drawingml/2006/main">
              <a:graphicData uri="http://schemas.openxmlformats.org/drawingml/2006/picture">
                <pic:pic xmlns:pic="http://schemas.openxmlformats.org/drawingml/2006/picture">
                  <pic:nvPicPr>
                    <pic:cNvPr id="0" name="image12.jpg" descr="ZARAGOZA Y EL CARLISMO: ALGO MÁS QUE LA CINCOMARZADA"/>
                    <pic:cNvPicPr preferRelativeResize="0"/>
                  </pic:nvPicPr>
                  <pic:blipFill>
                    <a:blip r:embed="rId10"/>
                    <a:srcRect/>
                    <a:stretch>
                      <a:fillRect/>
                    </a:stretch>
                  </pic:blipFill>
                  <pic:spPr>
                    <a:xfrm>
                      <a:off x="0" y="0"/>
                      <a:ext cx="3126025" cy="2551856"/>
                    </a:xfrm>
                    <a:prstGeom prst="rect">
                      <a:avLst/>
                    </a:prstGeom>
                    <a:ln/>
                  </pic:spPr>
                </pic:pic>
              </a:graphicData>
            </a:graphic>
          </wp:inline>
        </w:drawing>
      </w:r>
      <w:r>
        <w:rPr>
          <w:noProof/>
          <w:lang w:val="en-GB"/>
        </w:rPr>
        <w:drawing>
          <wp:inline distT="0" distB="0" distL="0" distR="0">
            <wp:extent cx="3123167" cy="1551268"/>
            <wp:effectExtent l="0" t="0" r="0" b="0"/>
            <wp:docPr id="378" name="image17.png" descr="El ejército romano en Hispania (I) | La Historia Heredada"/>
            <wp:cNvGraphicFramePr/>
            <a:graphic xmlns:a="http://schemas.openxmlformats.org/drawingml/2006/main">
              <a:graphicData uri="http://schemas.openxmlformats.org/drawingml/2006/picture">
                <pic:pic xmlns:pic="http://schemas.openxmlformats.org/drawingml/2006/picture">
                  <pic:nvPicPr>
                    <pic:cNvPr id="0" name="image17.png" descr="El ejército romano en Hispania (I) | La Historia Heredada"/>
                    <pic:cNvPicPr preferRelativeResize="0"/>
                  </pic:nvPicPr>
                  <pic:blipFill>
                    <a:blip r:embed="rId11"/>
                    <a:srcRect/>
                    <a:stretch>
                      <a:fillRect/>
                    </a:stretch>
                  </pic:blipFill>
                  <pic:spPr>
                    <a:xfrm>
                      <a:off x="0" y="0"/>
                      <a:ext cx="3123167" cy="1551268"/>
                    </a:xfrm>
                    <a:prstGeom prst="rect">
                      <a:avLst/>
                    </a:prstGeom>
                    <a:ln/>
                  </pic:spPr>
                </pic:pic>
              </a:graphicData>
            </a:graphic>
          </wp:inline>
        </w:drawing>
      </w:r>
      <w:r>
        <w:rPr>
          <w:noProof/>
          <w:lang w:val="en-GB"/>
        </w:rPr>
        <w:drawing>
          <wp:inline distT="0" distB="0" distL="0" distR="0">
            <wp:extent cx="3125018" cy="2026655"/>
            <wp:effectExtent l="0" t="0" r="0" b="0"/>
            <wp:docPr id="377" name="image13.jpg" descr="Una pica en Flandes, el Vietnam del imperio español... y por qué los  flamencos no amaban al rey Felipe | Cronica Home | EL MUNDO"/>
            <wp:cNvGraphicFramePr/>
            <a:graphic xmlns:a="http://schemas.openxmlformats.org/drawingml/2006/main">
              <a:graphicData uri="http://schemas.openxmlformats.org/drawingml/2006/picture">
                <pic:pic xmlns:pic="http://schemas.openxmlformats.org/drawingml/2006/picture">
                  <pic:nvPicPr>
                    <pic:cNvPr id="0" name="image13.jpg" descr="Una pica en Flandes, el Vietnam del imperio español... y por qué los  flamencos no amaban al rey Felipe | Cronica Home | EL MUNDO"/>
                    <pic:cNvPicPr preferRelativeResize="0"/>
                  </pic:nvPicPr>
                  <pic:blipFill>
                    <a:blip r:embed="rId12"/>
                    <a:srcRect/>
                    <a:stretch>
                      <a:fillRect/>
                    </a:stretch>
                  </pic:blipFill>
                  <pic:spPr>
                    <a:xfrm>
                      <a:off x="0" y="0"/>
                      <a:ext cx="3125018" cy="2026655"/>
                    </a:xfrm>
                    <a:prstGeom prst="rect">
                      <a:avLst/>
                    </a:prstGeom>
                    <a:ln/>
                  </pic:spPr>
                </pic:pic>
              </a:graphicData>
            </a:graphic>
          </wp:inline>
        </w:drawing>
      </w:r>
    </w:p>
    <w:p w:rsidR="00293DBB" w:rsidRDefault="007F0DA9">
      <w:r>
        <w:t xml:space="preserve">                                                      </w:t>
      </w:r>
    </w:p>
    <w:p w:rsidR="00293DBB" w:rsidRDefault="007F0DA9">
      <w:r>
        <w:t xml:space="preserve"> </w:t>
      </w:r>
    </w:p>
    <w:p w:rsidR="00293DBB" w:rsidRDefault="007F0DA9">
      <w:r>
        <w:t xml:space="preserve">   </w:t>
      </w:r>
      <w:r>
        <w:rPr>
          <w:noProof/>
          <w:lang w:val="en-GB"/>
        </w:rPr>
        <w:drawing>
          <wp:inline distT="0" distB="0" distL="0" distR="0">
            <wp:extent cx="1338845" cy="1038619"/>
            <wp:effectExtent l="0" t="0" r="0" b="0"/>
            <wp:docPr id="379" name="image10.png" descr="logoGF-colorNuevo | Centro de Enseñanza GREGORIO FERNÁNDEZ"/>
            <wp:cNvGraphicFramePr/>
            <a:graphic xmlns:a="http://schemas.openxmlformats.org/drawingml/2006/main">
              <a:graphicData uri="http://schemas.openxmlformats.org/drawingml/2006/picture">
                <pic:pic xmlns:pic="http://schemas.openxmlformats.org/drawingml/2006/picture">
                  <pic:nvPicPr>
                    <pic:cNvPr id="0" name="image10.png" descr="logoGF-colorNuevo | Centro de Enseñanza GREGORIO FERNÁNDEZ"/>
                    <pic:cNvPicPr preferRelativeResize="0"/>
                  </pic:nvPicPr>
                  <pic:blipFill>
                    <a:blip r:embed="rId13"/>
                    <a:srcRect/>
                    <a:stretch>
                      <a:fillRect/>
                    </a:stretch>
                  </pic:blipFill>
                  <pic:spPr>
                    <a:xfrm>
                      <a:off x="0" y="0"/>
                      <a:ext cx="1338845" cy="1038619"/>
                    </a:xfrm>
                    <a:prstGeom prst="rect">
                      <a:avLst/>
                    </a:prstGeom>
                    <a:ln/>
                  </pic:spPr>
                </pic:pic>
              </a:graphicData>
            </a:graphic>
          </wp:inline>
        </w:drawing>
      </w:r>
    </w:p>
    <w:p w:rsidR="00293DBB" w:rsidRDefault="00293DBB">
      <w:pPr>
        <w:widowControl w:val="0"/>
        <w:pBdr>
          <w:top w:val="nil"/>
          <w:left w:val="nil"/>
          <w:bottom w:val="nil"/>
          <w:right w:val="nil"/>
          <w:between w:val="nil"/>
        </w:pBdr>
        <w:spacing w:after="0"/>
      </w:pPr>
    </w:p>
    <w:p w:rsidR="00293DBB" w:rsidRDefault="007F0DA9">
      <w:pPr>
        <w:jc w:val="both"/>
        <w:rPr>
          <w:rFonts w:ascii="Arial" w:eastAsia="Arial" w:hAnsi="Arial" w:cs="Arial"/>
          <w:sz w:val="96"/>
          <w:szCs w:val="96"/>
        </w:rPr>
      </w:pPr>
      <w:r>
        <w:rPr>
          <w:rFonts w:ascii="Arial" w:eastAsia="Arial" w:hAnsi="Arial" w:cs="Arial"/>
          <w:sz w:val="96"/>
          <w:szCs w:val="96"/>
        </w:rPr>
        <w:t xml:space="preserve">VIVELALUCHA </w:t>
      </w:r>
      <w:proofErr w:type="gramStart"/>
      <w:r>
        <w:rPr>
          <w:rFonts w:ascii="Arial" w:eastAsia="Arial" w:hAnsi="Arial" w:cs="Arial"/>
          <w:sz w:val="96"/>
          <w:szCs w:val="96"/>
        </w:rPr>
        <w:t>S.L.</w:t>
      </w:r>
      <w:proofErr w:type="gramEnd"/>
    </w:p>
    <w:p w:rsidR="00293DBB" w:rsidRDefault="00293DBB"/>
    <w:p w:rsidR="00293DBB" w:rsidRDefault="007F0DA9">
      <w:pPr>
        <w:jc w:val="both"/>
        <w:rPr>
          <w:rFonts w:ascii="Arial" w:eastAsia="Arial" w:hAnsi="Arial" w:cs="Arial"/>
          <w:b/>
          <w:color w:val="FF0000"/>
          <w:sz w:val="40"/>
          <w:szCs w:val="40"/>
        </w:rPr>
      </w:pPr>
      <w:r>
        <w:rPr>
          <w:rFonts w:ascii="Arial" w:eastAsia="Arial" w:hAnsi="Arial" w:cs="Arial"/>
          <w:b/>
          <w:color w:val="FF0000"/>
          <w:sz w:val="40"/>
          <w:szCs w:val="40"/>
        </w:rPr>
        <w:t>Promotor: Andrés Rafael Archeli</w:t>
      </w:r>
    </w:p>
    <w:p w:rsidR="00293DBB" w:rsidRDefault="00293DBB"/>
    <w:p w:rsidR="00293DBB" w:rsidRDefault="00293DBB"/>
    <w:p w:rsidR="00293DBB" w:rsidRDefault="00293DBB"/>
    <w:p w:rsidR="00293DBB" w:rsidRDefault="00124EF3">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1pt;height:372pt">
            <v:imagedata r:id="rId14" o:title="VIVELALUCHA"/>
          </v:shape>
        </w:pict>
      </w:r>
    </w:p>
    <w:p w:rsidR="00293DBB" w:rsidRDefault="007F0DA9">
      <w:r>
        <w:br w:type="page"/>
      </w:r>
    </w:p>
    <w:p w:rsidR="00293DBB" w:rsidRDefault="007F0DA9">
      <w:pPr>
        <w:keepNext/>
        <w:keepLines/>
        <w:pBdr>
          <w:top w:val="nil"/>
          <w:left w:val="nil"/>
          <w:bottom w:val="nil"/>
          <w:right w:val="nil"/>
          <w:between w:val="nil"/>
        </w:pBdr>
        <w:spacing w:before="480" w:after="0"/>
        <w:rPr>
          <w:rFonts w:ascii="Cambria" w:eastAsia="Cambria" w:hAnsi="Cambria" w:cs="Cambria"/>
          <w:b/>
          <w:color w:val="366091"/>
          <w:sz w:val="28"/>
          <w:szCs w:val="28"/>
        </w:rPr>
      </w:pPr>
      <w:r>
        <w:rPr>
          <w:rFonts w:ascii="Cambria" w:eastAsia="Cambria" w:hAnsi="Cambria" w:cs="Cambria"/>
          <w:b/>
          <w:color w:val="366091"/>
          <w:sz w:val="28"/>
          <w:szCs w:val="28"/>
        </w:rPr>
        <w:lastRenderedPageBreak/>
        <w:t>Índice:</w:t>
      </w:r>
    </w:p>
    <w:sdt>
      <w:sdtPr>
        <w:id w:val="2090277566"/>
        <w:docPartObj>
          <w:docPartGallery w:val="Table of Contents"/>
          <w:docPartUnique/>
        </w:docPartObj>
      </w:sdtPr>
      <w:sdtEndPr/>
      <w:sdtContent>
        <w:p w:rsidR="00293DBB" w:rsidRDefault="007F0DA9">
          <w:pPr>
            <w:tabs>
              <w:tab w:val="right" w:pos="9071"/>
            </w:tabs>
            <w:spacing w:before="80" w:line="240" w:lineRule="auto"/>
            <w:rPr>
              <w:i/>
              <w:color w:val="000000"/>
            </w:rPr>
          </w:pPr>
          <w:r>
            <w:fldChar w:fldCharType="begin"/>
          </w:r>
          <w:r>
            <w:instrText xml:space="preserve"> TOC \h \u \z </w:instrText>
          </w:r>
          <w:r>
            <w:fldChar w:fldCharType="separate"/>
          </w:r>
          <w:hyperlink w:anchor="_heading=h.30j0zll">
            <w:r>
              <w:rPr>
                <w:color w:val="000000"/>
              </w:rPr>
              <w:t>IDEA DE NEGOCIO Y OBJETIVOS</w:t>
            </w:r>
          </w:hyperlink>
          <w:r>
            <w:rPr>
              <w:color w:val="000000"/>
            </w:rPr>
            <w:tab/>
          </w:r>
          <w:r>
            <w:fldChar w:fldCharType="begin"/>
          </w:r>
          <w:r>
            <w:instrText xml:space="preserve"> PAGEREF _heading=h.30j0zll \h </w:instrText>
          </w:r>
          <w:r>
            <w:fldChar w:fldCharType="separate"/>
          </w:r>
          <w:r w:rsidR="00124EF3">
            <w:rPr>
              <w:noProof/>
            </w:rPr>
            <w:t>4</w:t>
          </w:r>
          <w:r>
            <w:fldChar w:fldCharType="end"/>
          </w:r>
        </w:p>
        <w:p w:rsidR="00293DBB" w:rsidRDefault="006D46BA">
          <w:pPr>
            <w:tabs>
              <w:tab w:val="right" w:pos="9071"/>
            </w:tabs>
            <w:spacing w:before="60" w:line="240" w:lineRule="auto"/>
            <w:ind w:left="360"/>
            <w:rPr>
              <w:i/>
              <w:color w:val="000000"/>
            </w:rPr>
          </w:pPr>
          <w:hyperlink w:anchor="_heading=h.m2gyt8pa28ha">
            <w:r w:rsidR="007F0DA9">
              <w:rPr>
                <w:i/>
                <w:color w:val="000000"/>
              </w:rPr>
              <w:t>Introducción:</w:t>
            </w:r>
          </w:hyperlink>
          <w:r w:rsidR="007F0DA9">
            <w:rPr>
              <w:i/>
              <w:color w:val="000000"/>
            </w:rPr>
            <w:tab/>
          </w:r>
          <w:r w:rsidR="007F0DA9">
            <w:fldChar w:fldCharType="begin"/>
          </w:r>
          <w:r w:rsidR="007F0DA9">
            <w:instrText xml:space="preserve"> PAGEREF _heading=h.m2gyt8pa28ha \h </w:instrText>
          </w:r>
          <w:r w:rsidR="007F0DA9">
            <w:fldChar w:fldCharType="separate"/>
          </w:r>
          <w:r w:rsidR="00124EF3">
            <w:rPr>
              <w:noProof/>
            </w:rPr>
            <w:t>4</w:t>
          </w:r>
          <w:r w:rsidR="007F0DA9">
            <w:fldChar w:fldCharType="end"/>
          </w:r>
        </w:p>
        <w:p w:rsidR="00293DBB" w:rsidRDefault="006D46BA">
          <w:pPr>
            <w:tabs>
              <w:tab w:val="right" w:pos="9071"/>
            </w:tabs>
            <w:spacing w:before="60" w:line="240" w:lineRule="auto"/>
            <w:ind w:left="360"/>
            <w:rPr>
              <w:i/>
              <w:color w:val="000000"/>
            </w:rPr>
          </w:pPr>
          <w:hyperlink w:anchor="_heading=h.tz3qpxx1bknv">
            <w:r w:rsidR="007F0DA9">
              <w:rPr>
                <w:i/>
                <w:color w:val="000000"/>
              </w:rPr>
              <w:t>Misión:</w:t>
            </w:r>
          </w:hyperlink>
          <w:r w:rsidR="007F0DA9">
            <w:rPr>
              <w:i/>
              <w:color w:val="000000"/>
            </w:rPr>
            <w:tab/>
          </w:r>
          <w:r w:rsidR="007F0DA9">
            <w:fldChar w:fldCharType="begin"/>
          </w:r>
          <w:r w:rsidR="007F0DA9">
            <w:instrText xml:space="preserve"> PAGEREF _heading=h.tz3qpxx1bknv \h </w:instrText>
          </w:r>
          <w:r w:rsidR="007F0DA9">
            <w:fldChar w:fldCharType="separate"/>
          </w:r>
          <w:r w:rsidR="00124EF3">
            <w:rPr>
              <w:noProof/>
            </w:rPr>
            <w:t>4</w:t>
          </w:r>
          <w:r w:rsidR="007F0DA9">
            <w:fldChar w:fldCharType="end"/>
          </w:r>
        </w:p>
        <w:p w:rsidR="00293DBB" w:rsidRDefault="006D46BA">
          <w:pPr>
            <w:tabs>
              <w:tab w:val="right" w:pos="9071"/>
            </w:tabs>
            <w:spacing w:before="60" w:line="240" w:lineRule="auto"/>
            <w:ind w:left="360"/>
            <w:rPr>
              <w:i/>
              <w:color w:val="000000"/>
            </w:rPr>
          </w:pPr>
          <w:hyperlink w:anchor="_heading=h.dgr3khetgs3x">
            <w:r w:rsidR="007F0DA9">
              <w:rPr>
                <w:i/>
                <w:color w:val="000000"/>
              </w:rPr>
              <w:t>Visión:</w:t>
            </w:r>
          </w:hyperlink>
          <w:r w:rsidR="007F0DA9">
            <w:rPr>
              <w:i/>
              <w:color w:val="000000"/>
            </w:rPr>
            <w:tab/>
          </w:r>
          <w:r w:rsidR="007F0DA9">
            <w:fldChar w:fldCharType="begin"/>
          </w:r>
          <w:r w:rsidR="007F0DA9">
            <w:instrText xml:space="preserve"> PAGEREF _heading=h.dgr3khetgs3x \h </w:instrText>
          </w:r>
          <w:r w:rsidR="007F0DA9">
            <w:fldChar w:fldCharType="separate"/>
          </w:r>
          <w:r w:rsidR="00124EF3">
            <w:rPr>
              <w:noProof/>
            </w:rPr>
            <w:t>4</w:t>
          </w:r>
          <w:r w:rsidR="007F0DA9">
            <w:fldChar w:fldCharType="end"/>
          </w:r>
        </w:p>
        <w:p w:rsidR="00293DBB" w:rsidRDefault="006D46BA">
          <w:pPr>
            <w:tabs>
              <w:tab w:val="right" w:pos="9071"/>
            </w:tabs>
            <w:spacing w:before="60" w:line="240" w:lineRule="auto"/>
            <w:ind w:left="360"/>
            <w:rPr>
              <w:i/>
              <w:color w:val="000000"/>
            </w:rPr>
          </w:pPr>
          <w:hyperlink w:anchor="_heading=h.q5pz3t98na15">
            <w:r w:rsidR="007F0DA9">
              <w:rPr>
                <w:i/>
                <w:color w:val="000000"/>
              </w:rPr>
              <w:t>Valores:</w:t>
            </w:r>
          </w:hyperlink>
          <w:r w:rsidR="007F0DA9">
            <w:rPr>
              <w:i/>
              <w:color w:val="000000"/>
            </w:rPr>
            <w:tab/>
          </w:r>
          <w:r w:rsidR="007F0DA9">
            <w:fldChar w:fldCharType="begin"/>
          </w:r>
          <w:r w:rsidR="007F0DA9">
            <w:instrText xml:space="preserve"> PAGEREF _heading=h.q5pz3t98na15 \h </w:instrText>
          </w:r>
          <w:r w:rsidR="007F0DA9">
            <w:fldChar w:fldCharType="separate"/>
          </w:r>
          <w:r w:rsidR="00124EF3">
            <w:rPr>
              <w:noProof/>
            </w:rPr>
            <w:t>4</w:t>
          </w:r>
          <w:r w:rsidR="007F0DA9">
            <w:fldChar w:fldCharType="end"/>
          </w:r>
        </w:p>
        <w:p w:rsidR="00293DBB" w:rsidRDefault="006D46BA">
          <w:pPr>
            <w:tabs>
              <w:tab w:val="right" w:pos="9071"/>
            </w:tabs>
            <w:spacing w:before="60" w:line="240" w:lineRule="auto"/>
            <w:ind w:left="360"/>
            <w:rPr>
              <w:i/>
              <w:color w:val="000000"/>
            </w:rPr>
          </w:pPr>
          <w:hyperlink w:anchor="_heading=h.5sbh5gfqqfly">
            <w:r w:rsidR="007F0DA9">
              <w:rPr>
                <w:i/>
                <w:color w:val="000000"/>
              </w:rPr>
              <w:t>Responsabilidad Social Corporativa:</w:t>
            </w:r>
          </w:hyperlink>
          <w:r w:rsidR="007F0DA9">
            <w:rPr>
              <w:i/>
              <w:color w:val="000000"/>
            </w:rPr>
            <w:tab/>
          </w:r>
          <w:r w:rsidR="007F0DA9">
            <w:fldChar w:fldCharType="begin"/>
          </w:r>
          <w:r w:rsidR="007F0DA9">
            <w:instrText xml:space="preserve"> PAGEREF _heading=h.5sbh5gfqqfly \h </w:instrText>
          </w:r>
          <w:r w:rsidR="007F0DA9">
            <w:fldChar w:fldCharType="separate"/>
          </w:r>
          <w:r w:rsidR="00124EF3">
            <w:rPr>
              <w:noProof/>
            </w:rPr>
            <w:t>4</w:t>
          </w:r>
          <w:r w:rsidR="007F0DA9">
            <w:fldChar w:fldCharType="end"/>
          </w:r>
        </w:p>
        <w:p w:rsidR="00293DBB" w:rsidRDefault="006D46BA">
          <w:pPr>
            <w:tabs>
              <w:tab w:val="right" w:pos="9071"/>
            </w:tabs>
            <w:spacing w:before="200" w:line="240" w:lineRule="auto"/>
            <w:rPr>
              <w:color w:val="000000"/>
            </w:rPr>
          </w:pPr>
          <w:hyperlink w:anchor="_heading=h.ip07iii1p7w6">
            <w:r w:rsidR="007F0DA9">
              <w:rPr>
                <w:color w:val="000000"/>
              </w:rPr>
              <w:t>IDENTIFICACIÓN DEL PROYECTO</w:t>
            </w:r>
          </w:hyperlink>
          <w:r w:rsidR="007F0DA9">
            <w:rPr>
              <w:color w:val="000000"/>
            </w:rPr>
            <w:tab/>
          </w:r>
          <w:r w:rsidR="007F0DA9">
            <w:fldChar w:fldCharType="begin"/>
          </w:r>
          <w:r w:rsidR="007F0DA9">
            <w:instrText xml:space="preserve"> PAGEREF _heading=h.ip07iii1p7w6 \h </w:instrText>
          </w:r>
          <w:r w:rsidR="007F0DA9">
            <w:fldChar w:fldCharType="separate"/>
          </w:r>
          <w:r w:rsidR="00124EF3">
            <w:rPr>
              <w:noProof/>
            </w:rPr>
            <w:t>5</w:t>
          </w:r>
          <w:r w:rsidR="007F0DA9">
            <w:fldChar w:fldCharType="end"/>
          </w:r>
        </w:p>
        <w:p w:rsidR="00293DBB" w:rsidRDefault="006D46BA">
          <w:pPr>
            <w:tabs>
              <w:tab w:val="right" w:pos="9071"/>
            </w:tabs>
            <w:spacing w:before="60" w:line="240" w:lineRule="auto"/>
            <w:ind w:left="360"/>
            <w:rPr>
              <w:i/>
              <w:color w:val="000000"/>
            </w:rPr>
          </w:pPr>
          <w:hyperlink w:anchor="_heading=h.xij5d8i01r4g">
            <w:r w:rsidR="007F0DA9">
              <w:rPr>
                <w:i/>
                <w:color w:val="000000"/>
              </w:rPr>
              <w:t>Nombre de la iniciativa:</w:t>
            </w:r>
          </w:hyperlink>
          <w:r w:rsidR="007F0DA9">
            <w:rPr>
              <w:i/>
              <w:color w:val="000000"/>
            </w:rPr>
            <w:tab/>
          </w:r>
          <w:r w:rsidR="007F0DA9">
            <w:fldChar w:fldCharType="begin"/>
          </w:r>
          <w:r w:rsidR="007F0DA9">
            <w:instrText xml:space="preserve"> PAGEREF _heading=h.xij5d8i01r4g \h </w:instrText>
          </w:r>
          <w:r w:rsidR="007F0DA9">
            <w:fldChar w:fldCharType="separate"/>
          </w:r>
          <w:r w:rsidR="00124EF3">
            <w:rPr>
              <w:noProof/>
            </w:rPr>
            <w:t>5</w:t>
          </w:r>
          <w:r w:rsidR="007F0DA9">
            <w:fldChar w:fldCharType="end"/>
          </w:r>
        </w:p>
        <w:p w:rsidR="00293DBB" w:rsidRDefault="006D46BA">
          <w:pPr>
            <w:tabs>
              <w:tab w:val="right" w:pos="9071"/>
            </w:tabs>
            <w:spacing w:before="60" w:line="240" w:lineRule="auto"/>
            <w:ind w:left="360"/>
            <w:rPr>
              <w:i/>
              <w:color w:val="000000"/>
            </w:rPr>
          </w:pPr>
          <w:hyperlink w:anchor="_heading=h.133c37j3xazx">
            <w:r w:rsidR="007F0DA9">
              <w:rPr>
                <w:i/>
                <w:color w:val="000000"/>
              </w:rPr>
              <w:t>Fecha de inicio de la actividad:</w:t>
            </w:r>
          </w:hyperlink>
          <w:r w:rsidR="007F0DA9">
            <w:rPr>
              <w:i/>
              <w:color w:val="000000"/>
            </w:rPr>
            <w:tab/>
          </w:r>
          <w:r w:rsidR="007F0DA9">
            <w:fldChar w:fldCharType="begin"/>
          </w:r>
          <w:r w:rsidR="007F0DA9">
            <w:instrText xml:space="preserve"> PAGEREF _heading=h.133c37j3xazx \h </w:instrText>
          </w:r>
          <w:r w:rsidR="007F0DA9">
            <w:fldChar w:fldCharType="separate"/>
          </w:r>
          <w:r w:rsidR="00124EF3">
            <w:rPr>
              <w:noProof/>
            </w:rPr>
            <w:t>5</w:t>
          </w:r>
          <w:r w:rsidR="007F0DA9">
            <w:fldChar w:fldCharType="end"/>
          </w:r>
        </w:p>
        <w:p w:rsidR="00293DBB" w:rsidRDefault="006D46BA">
          <w:pPr>
            <w:tabs>
              <w:tab w:val="right" w:pos="9071"/>
            </w:tabs>
            <w:spacing w:before="60" w:line="240" w:lineRule="auto"/>
            <w:ind w:left="360"/>
            <w:rPr>
              <w:i/>
              <w:color w:val="000000"/>
            </w:rPr>
          </w:pPr>
          <w:hyperlink w:anchor="_heading=h.n1v87dqdlejd">
            <w:r w:rsidR="007F0DA9">
              <w:rPr>
                <w:i/>
                <w:color w:val="000000"/>
              </w:rPr>
              <w:t>Forma jurídica escogida:</w:t>
            </w:r>
          </w:hyperlink>
          <w:r w:rsidR="007F0DA9">
            <w:rPr>
              <w:i/>
              <w:color w:val="000000"/>
            </w:rPr>
            <w:tab/>
          </w:r>
          <w:r w:rsidR="007F0DA9">
            <w:fldChar w:fldCharType="begin"/>
          </w:r>
          <w:r w:rsidR="007F0DA9">
            <w:instrText xml:space="preserve"> PAGEREF _heading=h.n1v87dqdlejd \h </w:instrText>
          </w:r>
          <w:r w:rsidR="007F0DA9">
            <w:fldChar w:fldCharType="separate"/>
          </w:r>
          <w:r w:rsidR="00124EF3">
            <w:rPr>
              <w:noProof/>
            </w:rPr>
            <w:t>5</w:t>
          </w:r>
          <w:r w:rsidR="007F0DA9">
            <w:fldChar w:fldCharType="end"/>
          </w:r>
        </w:p>
        <w:p w:rsidR="00293DBB" w:rsidRDefault="006D46BA">
          <w:pPr>
            <w:tabs>
              <w:tab w:val="right" w:pos="9071"/>
            </w:tabs>
            <w:spacing w:before="60" w:line="240" w:lineRule="auto"/>
            <w:ind w:left="360"/>
            <w:rPr>
              <w:i/>
              <w:color w:val="000000"/>
            </w:rPr>
          </w:pPr>
          <w:hyperlink w:anchor="_heading=h.xii4zywop6y3">
            <w:r w:rsidR="007F0DA9">
              <w:rPr>
                <w:i/>
                <w:color w:val="000000"/>
              </w:rPr>
              <w:t>Localización:</w:t>
            </w:r>
          </w:hyperlink>
          <w:r w:rsidR="007F0DA9">
            <w:rPr>
              <w:i/>
              <w:color w:val="000000"/>
            </w:rPr>
            <w:tab/>
          </w:r>
          <w:r w:rsidR="007F0DA9">
            <w:fldChar w:fldCharType="begin"/>
          </w:r>
          <w:r w:rsidR="007F0DA9">
            <w:instrText xml:space="preserve"> PAGEREF _heading=h.xii4zywop6y3 \h </w:instrText>
          </w:r>
          <w:r w:rsidR="007F0DA9">
            <w:fldChar w:fldCharType="separate"/>
          </w:r>
          <w:r w:rsidR="00124EF3">
            <w:rPr>
              <w:noProof/>
            </w:rPr>
            <w:t>5</w:t>
          </w:r>
          <w:r w:rsidR="007F0DA9">
            <w:fldChar w:fldCharType="end"/>
          </w:r>
        </w:p>
        <w:p w:rsidR="00293DBB" w:rsidRDefault="006D46BA">
          <w:pPr>
            <w:tabs>
              <w:tab w:val="right" w:pos="9071"/>
            </w:tabs>
            <w:spacing w:before="60" w:line="240" w:lineRule="auto"/>
            <w:ind w:left="360"/>
            <w:rPr>
              <w:i/>
              <w:color w:val="000000"/>
            </w:rPr>
          </w:pPr>
          <w:hyperlink w:anchor="_heading=h.dbek75yryh6">
            <w:r w:rsidR="007F0DA9">
              <w:rPr>
                <w:i/>
                <w:color w:val="000000"/>
              </w:rPr>
              <w:t>Motivo de elección de esta actividad:</w:t>
            </w:r>
          </w:hyperlink>
          <w:r w:rsidR="007F0DA9">
            <w:rPr>
              <w:i/>
              <w:color w:val="000000"/>
            </w:rPr>
            <w:tab/>
          </w:r>
          <w:r w:rsidR="007F0DA9">
            <w:fldChar w:fldCharType="begin"/>
          </w:r>
          <w:r w:rsidR="007F0DA9">
            <w:instrText xml:space="preserve"> PAGEREF _heading=h.dbek75yryh6 \h </w:instrText>
          </w:r>
          <w:r w:rsidR="007F0DA9">
            <w:fldChar w:fldCharType="separate"/>
          </w:r>
          <w:r w:rsidR="00124EF3">
            <w:rPr>
              <w:noProof/>
            </w:rPr>
            <w:t>5</w:t>
          </w:r>
          <w:r w:rsidR="007F0DA9">
            <w:fldChar w:fldCharType="end"/>
          </w:r>
        </w:p>
        <w:p w:rsidR="00293DBB" w:rsidRDefault="006D46BA">
          <w:pPr>
            <w:tabs>
              <w:tab w:val="right" w:pos="9071"/>
            </w:tabs>
            <w:spacing w:before="60" w:line="240" w:lineRule="auto"/>
            <w:ind w:left="360"/>
            <w:rPr>
              <w:color w:val="000000"/>
            </w:rPr>
          </w:pPr>
          <w:hyperlink w:anchor="_heading=h.i5ykl4j26r9s">
            <w:r w:rsidR="007F0DA9">
              <w:rPr>
                <w:color w:val="000000"/>
              </w:rPr>
              <w:t>PROMOTORES</w:t>
            </w:r>
          </w:hyperlink>
          <w:r w:rsidR="007F0DA9">
            <w:rPr>
              <w:color w:val="000000"/>
            </w:rPr>
            <w:tab/>
          </w:r>
          <w:r w:rsidR="007F0DA9">
            <w:fldChar w:fldCharType="begin"/>
          </w:r>
          <w:r w:rsidR="007F0DA9">
            <w:instrText xml:space="preserve"> PAGEREF _heading=h.i5ykl4j26r9s \h </w:instrText>
          </w:r>
          <w:r w:rsidR="007F0DA9">
            <w:fldChar w:fldCharType="separate"/>
          </w:r>
          <w:r w:rsidR="00124EF3">
            <w:rPr>
              <w:noProof/>
            </w:rPr>
            <w:t>5</w:t>
          </w:r>
          <w:r w:rsidR="007F0DA9">
            <w:fldChar w:fldCharType="end"/>
          </w:r>
        </w:p>
        <w:p w:rsidR="00293DBB" w:rsidRDefault="006D46BA">
          <w:pPr>
            <w:tabs>
              <w:tab w:val="right" w:pos="9071"/>
            </w:tabs>
            <w:spacing w:before="60" w:line="240" w:lineRule="auto"/>
            <w:ind w:left="360"/>
            <w:rPr>
              <w:i/>
              <w:color w:val="000000"/>
            </w:rPr>
          </w:pPr>
          <w:hyperlink w:anchor="_heading=h.gqhh8kgexkoz">
            <w:r w:rsidR="007F0DA9">
              <w:rPr>
                <w:i/>
                <w:color w:val="000000"/>
              </w:rPr>
              <w:t>Identificación del promotor:</w:t>
            </w:r>
          </w:hyperlink>
          <w:r w:rsidR="007F0DA9">
            <w:rPr>
              <w:i/>
              <w:color w:val="000000"/>
            </w:rPr>
            <w:tab/>
          </w:r>
          <w:r w:rsidR="007F0DA9">
            <w:fldChar w:fldCharType="begin"/>
          </w:r>
          <w:r w:rsidR="007F0DA9">
            <w:instrText xml:space="preserve"> PAGEREF _heading=h.gqhh8kgexkoz \h </w:instrText>
          </w:r>
          <w:r w:rsidR="007F0DA9">
            <w:fldChar w:fldCharType="separate"/>
          </w:r>
          <w:r w:rsidR="00124EF3">
            <w:rPr>
              <w:noProof/>
            </w:rPr>
            <w:t>5</w:t>
          </w:r>
          <w:r w:rsidR="007F0DA9">
            <w:fldChar w:fldCharType="end"/>
          </w:r>
        </w:p>
        <w:p w:rsidR="00293DBB" w:rsidRDefault="006D46BA">
          <w:pPr>
            <w:tabs>
              <w:tab w:val="right" w:pos="9071"/>
            </w:tabs>
            <w:spacing w:before="60" w:line="240" w:lineRule="auto"/>
            <w:ind w:left="360"/>
            <w:rPr>
              <w:i/>
              <w:color w:val="000000"/>
            </w:rPr>
          </w:pPr>
          <w:hyperlink w:anchor="_heading=h.qkdb0fxglnfk">
            <w:r w:rsidR="007F0DA9">
              <w:rPr>
                <w:i/>
                <w:color w:val="000000"/>
              </w:rPr>
              <w:t>Formación y experiencia profesional del promotor:</w:t>
            </w:r>
          </w:hyperlink>
          <w:r w:rsidR="007F0DA9">
            <w:rPr>
              <w:i/>
              <w:color w:val="000000"/>
            </w:rPr>
            <w:tab/>
          </w:r>
          <w:r w:rsidR="007F0DA9">
            <w:fldChar w:fldCharType="begin"/>
          </w:r>
          <w:r w:rsidR="007F0DA9">
            <w:instrText xml:space="preserve"> PAGEREF _heading=h.qkdb0fxglnfk \h </w:instrText>
          </w:r>
          <w:r w:rsidR="007F0DA9">
            <w:fldChar w:fldCharType="separate"/>
          </w:r>
          <w:r w:rsidR="00124EF3">
            <w:rPr>
              <w:noProof/>
            </w:rPr>
            <w:t>5</w:t>
          </w:r>
          <w:r w:rsidR="007F0DA9">
            <w:fldChar w:fldCharType="end"/>
          </w:r>
        </w:p>
        <w:p w:rsidR="00293DBB" w:rsidRDefault="006D46BA">
          <w:pPr>
            <w:tabs>
              <w:tab w:val="right" w:pos="9071"/>
            </w:tabs>
            <w:spacing w:before="200" w:line="240" w:lineRule="auto"/>
            <w:rPr>
              <w:color w:val="000000"/>
            </w:rPr>
          </w:pPr>
          <w:hyperlink w:anchor="_heading=h.fvb11t1huo52">
            <w:r w:rsidR="007F0DA9">
              <w:rPr>
                <w:color w:val="000000"/>
              </w:rPr>
              <w:t>DESCRIPCIÓN DEL PRODUCTO O SERVICIO</w:t>
            </w:r>
          </w:hyperlink>
          <w:r w:rsidR="007F0DA9">
            <w:rPr>
              <w:color w:val="000000"/>
            </w:rPr>
            <w:tab/>
          </w:r>
          <w:r w:rsidR="007F0DA9">
            <w:fldChar w:fldCharType="begin"/>
          </w:r>
          <w:r w:rsidR="007F0DA9">
            <w:instrText xml:space="preserve"> PAGEREF _heading=h.fvb11t1huo52 \h </w:instrText>
          </w:r>
          <w:r w:rsidR="007F0DA9">
            <w:fldChar w:fldCharType="separate"/>
          </w:r>
          <w:r w:rsidR="00124EF3">
            <w:rPr>
              <w:noProof/>
            </w:rPr>
            <w:t>6</w:t>
          </w:r>
          <w:r w:rsidR="007F0DA9">
            <w:fldChar w:fldCharType="end"/>
          </w:r>
        </w:p>
        <w:p w:rsidR="00293DBB" w:rsidRDefault="006D46BA">
          <w:pPr>
            <w:tabs>
              <w:tab w:val="right" w:pos="9071"/>
            </w:tabs>
            <w:spacing w:before="60" w:line="240" w:lineRule="auto"/>
            <w:ind w:left="360"/>
            <w:rPr>
              <w:i/>
              <w:color w:val="000000"/>
            </w:rPr>
          </w:pPr>
          <w:hyperlink w:anchor="_heading=h.s77yxhd3ehhj">
            <w:r w:rsidR="007F0DA9">
              <w:rPr>
                <w:i/>
                <w:color w:val="000000"/>
              </w:rPr>
              <w:t>Elementos innovadores:</w:t>
            </w:r>
          </w:hyperlink>
          <w:r w:rsidR="007F0DA9">
            <w:rPr>
              <w:i/>
              <w:color w:val="000000"/>
            </w:rPr>
            <w:tab/>
          </w:r>
          <w:r w:rsidR="007F0DA9">
            <w:fldChar w:fldCharType="begin"/>
          </w:r>
          <w:r w:rsidR="007F0DA9">
            <w:instrText xml:space="preserve"> PAGEREF _heading=h.s77yxhd3ehhj \h </w:instrText>
          </w:r>
          <w:r w:rsidR="007F0DA9">
            <w:fldChar w:fldCharType="separate"/>
          </w:r>
          <w:r w:rsidR="00124EF3">
            <w:rPr>
              <w:noProof/>
            </w:rPr>
            <w:t>6</w:t>
          </w:r>
          <w:r w:rsidR="007F0DA9">
            <w:fldChar w:fldCharType="end"/>
          </w:r>
        </w:p>
        <w:p w:rsidR="00293DBB" w:rsidRDefault="006D46BA">
          <w:pPr>
            <w:tabs>
              <w:tab w:val="right" w:pos="9071"/>
            </w:tabs>
            <w:spacing w:before="60" w:line="240" w:lineRule="auto"/>
            <w:ind w:left="360"/>
            <w:rPr>
              <w:i/>
              <w:color w:val="000000"/>
            </w:rPr>
          </w:pPr>
          <w:hyperlink w:anchor="_heading=h.l8cp4qchl5yu">
            <w:r w:rsidR="007F0DA9">
              <w:rPr>
                <w:i/>
                <w:color w:val="000000"/>
              </w:rPr>
              <w:t>Análisis interno sobre la actividad:</w:t>
            </w:r>
          </w:hyperlink>
          <w:r w:rsidR="007F0DA9">
            <w:rPr>
              <w:i/>
              <w:color w:val="000000"/>
            </w:rPr>
            <w:tab/>
          </w:r>
          <w:r w:rsidR="007F0DA9">
            <w:fldChar w:fldCharType="begin"/>
          </w:r>
          <w:r w:rsidR="007F0DA9">
            <w:instrText xml:space="preserve"> PAGEREF _heading=h.l8cp4qchl5yu \h </w:instrText>
          </w:r>
          <w:r w:rsidR="007F0DA9">
            <w:fldChar w:fldCharType="separate"/>
          </w:r>
          <w:r w:rsidR="00124EF3">
            <w:rPr>
              <w:noProof/>
            </w:rPr>
            <w:t>6</w:t>
          </w:r>
          <w:r w:rsidR="007F0DA9">
            <w:fldChar w:fldCharType="end"/>
          </w:r>
        </w:p>
        <w:p w:rsidR="00293DBB" w:rsidRDefault="006D46BA">
          <w:pPr>
            <w:tabs>
              <w:tab w:val="right" w:pos="9071"/>
            </w:tabs>
            <w:spacing w:before="200" w:line="240" w:lineRule="auto"/>
            <w:rPr>
              <w:color w:val="000000"/>
            </w:rPr>
          </w:pPr>
          <w:hyperlink w:anchor="_heading=h.p6q141nask0w">
            <w:r w:rsidR="007F0DA9">
              <w:rPr>
                <w:color w:val="000000"/>
              </w:rPr>
              <w:t>INVESTIGACIÓN DE MERCADO: MACROENTORNO Y MICROENTORNO</w:t>
            </w:r>
          </w:hyperlink>
          <w:r w:rsidR="007F0DA9">
            <w:rPr>
              <w:color w:val="000000"/>
            </w:rPr>
            <w:tab/>
          </w:r>
          <w:r w:rsidR="007F0DA9">
            <w:fldChar w:fldCharType="begin"/>
          </w:r>
          <w:r w:rsidR="007F0DA9">
            <w:instrText xml:space="preserve"> PAGEREF _heading=h.p6q141nask0w \h </w:instrText>
          </w:r>
          <w:r w:rsidR="007F0DA9">
            <w:fldChar w:fldCharType="separate"/>
          </w:r>
          <w:r w:rsidR="00124EF3">
            <w:rPr>
              <w:noProof/>
            </w:rPr>
            <w:t>7</w:t>
          </w:r>
          <w:r w:rsidR="007F0DA9">
            <w:fldChar w:fldCharType="end"/>
          </w:r>
        </w:p>
        <w:p w:rsidR="00293DBB" w:rsidRDefault="006D46BA">
          <w:pPr>
            <w:tabs>
              <w:tab w:val="right" w:pos="9071"/>
            </w:tabs>
            <w:spacing w:before="60" w:line="240" w:lineRule="auto"/>
            <w:ind w:left="360"/>
            <w:rPr>
              <w:i/>
              <w:color w:val="000000"/>
            </w:rPr>
          </w:pPr>
          <w:hyperlink w:anchor="_heading=h.x2t7fmq346kr">
            <w:r w:rsidR="007F0DA9">
              <w:rPr>
                <w:i/>
                <w:color w:val="000000"/>
              </w:rPr>
              <w:t>Sector de la actividad empresarial:</w:t>
            </w:r>
          </w:hyperlink>
          <w:r w:rsidR="007F0DA9">
            <w:rPr>
              <w:i/>
              <w:color w:val="000000"/>
            </w:rPr>
            <w:tab/>
          </w:r>
          <w:r w:rsidR="007F0DA9">
            <w:fldChar w:fldCharType="begin"/>
          </w:r>
          <w:r w:rsidR="007F0DA9">
            <w:instrText xml:space="preserve"> PAGEREF _heading=h.x2t7fmq346kr \h </w:instrText>
          </w:r>
          <w:r w:rsidR="007F0DA9">
            <w:fldChar w:fldCharType="separate"/>
          </w:r>
          <w:r w:rsidR="00124EF3">
            <w:rPr>
              <w:noProof/>
            </w:rPr>
            <w:t>7</w:t>
          </w:r>
          <w:r w:rsidR="007F0DA9">
            <w:fldChar w:fldCharType="end"/>
          </w:r>
        </w:p>
        <w:p w:rsidR="00293DBB" w:rsidRDefault="006D46BA">
          <w:pPr>
            <w:tabs>
              <w:tab w:val="right" w:pos="9071"/>
            </w:tabs>
            <w:spacing w:before="60" w:line="240" w:lineRule="auto"/>
            <w:ind w:left="360"/>
            <w:rPr>
              <w:i/>
              <w:color w:val="000000"/>
            </w:rPr>
          </w:pPr>
          <w:hyperlink w:anchor="_heading=h.u3o9zsi05fyt">
            <w:r w:rsidR="007F0DA9">
              <w:rPr>
                <w:i/>
                <w:color w:val="000000"/>
              </w:rPr>
              <w:t>Macroentorno:</w:t>
            </w:r>
          </w:hyperlink>
          <w:r w:rsidR="007F0DA9">
            <w:rPr>
              <w:i/>
              <w:color w:val="000000"/>
            </w:rPr>
            <w:tab/>
          </w:r>
          <w:r w:rsidR="007F0DA9">
            <w:fldChar w:fldCharType="begin"/>
          </w:r>
          <w:r w:rsidR="007F0DA9">
            <w:instrText xml:space="preserve"> PAGEREF _heading=h.u3o9zsi05fyt \h </w:instrText>
          </w:r>
          <w:r w:rsidR="007F0DA9">
            <w:fldChar w:fldCharType="separate"/>
          </w:r>
          <w:r w:rsidR="00124EF3">
            <w:rPr>
              <w:noProof/>
            </w:rPr>
            <w:t>7</w:t>
          </w:r>
          <w:r w:rsidR="007F0DA9">
            <w:fldChar w:fldCharType="end"/>
          </w:r>
        </w:p>
        <w:p w:rsidR="00293DBB" w:rsidRDefault="006D46BA">
          <w:pPr>
            <w:tabs>
              <w:tab w:val="right" w:pos="9071"/>
            </w:tabs>
            <w:spacing w:before="60" w:line="240" w:lineRule="auto"/>
            <w:ind w:left="360"/>
            <w:rPr>
              <w:i/>
              <w:color w:val="000000"/>
            </w:rPr>
          </w:pPr>
          <w:hyperlink w:anchor="_heading=h.25wso129wese">
            <w:r w:rsidR="007F0DA9">
              <w:rPr>
                <w:i/>
                <w:color w:val="000000"/>
              </w:rPr>
              <w:t>Consumidor (microentorno):</w:t>
            </w:r>
          </w:hyperlink>
          <w:r w:rsidR="007F0DA9">
            <w:rPr>
              <w:i/>
              <w:color w:val="000000"/>
            </w:rPr>
            <w:tab/>
          </w:r>
          <w:r w:rsidR="007F0DA9">
            <w:fldChar w:fldCharType="begin"/>
          </w:r>
          <w:r w:rsidR="007F0DA9">
            <w:instrText xml:space="preserve"> PAGEREF _heading=h.25wso129wese \h </w:instrText>
          </w:r>
          <w:r w:rsidR="007F0DA9">
            <w:fldChar w:fldCharType="separate"/>
          </w:r>
          <w:r w:rsidR="00124EF3">
            <w:rPr>
              <w:noProof/>
            </w:rPr>
            <w:t>7</w:t>
          </w:r>
          <w:r w:rsidR="007F0DA9">
            <w:fldChar w:fldCharType="end"/>
          </w:r>
        </w:p>
        <w:p w:rsidR="00293DBB" w:rsidRDefault="006D46BA">
          <w:pPr>
            <w:tabs>
              <w:tab w:val="right" w:pos="9071"/>
            </w:tabs>
            <w:spacing w:before="60" w:line="240" w:lineRule="auto"/>
            <w:ind w:left="360"/>
            <w:rPr>
              <w:i/>
              <w:color w:val="000000"/>
            </w:rPr>
          </w:pPr>
          <w:hyperlink w:anchor="_heading=h.atycedl4plmj">
            <w:r w:rsidR="007F0DA9">
              <w:rPr>
                <w:i/>
                <w:color w:val="000000"/>
              </w:rPr>
              <w:t>Proveedores (microentorno):</w:t>
            </w:r>
          </w:hyperlink>
          <w:r w:rsidR="007F0DA9">
            <w:rPr>
              <w:i/>
              <w:color w:val="000000"/>
            </w:rPr>
            <w:tab/>
          </w:r>
          <w:r w:rsidR="007F0DA9">
            <w:fldChar w:fldCharType="begin"/>
          </w:r>
          <w:r w:rsidR="007F0DA9">
            <w:instrText xml:space="preserve"> PAGEREF _heading=h.atycedl4plmj \h </w:instrText>
          </w:r>
          <w:r w:rsidR="007F0DA9">
            <w:fldChar w:fldCharType="separate"/>
          </w:r>
          <w:r w:rsidR="00124EF3">
            <w:rPr>
              <w:noProof/>
            </w:rPr>
            <w:t>7</w:t>
          </w:r>
          <w:r w:rsidR="007F0DA9">
            <w:fldChar w:fldCharType="end"/>
          </w:r>
        </w:p>
        <w:p w:rsidR="00293DBB" w:rsidRDefault="006D46BA">
          <w:pPr>
            <w:tabs>
              <w:tab w:val="right" w:pos="9071"/>
            </w:tabs>
            <w:spacing w:before="60" w:line="240" w:lineRule="auto"/>
            <w:ind w:left="360"/>
            <w:rPr>
              <w:i/>
              <w:color w:val="000000"/>
            </w:rPr>
          </w:pPr>
          <w:hyperlink w:anchor="_heading=h.w85z2imwedm6">
            <w:r w:rsidR="007F0DA9">
              <w:rPr>
                <w:i/>
                <w:color w:val="000000"/>
              </w:rPr>
              <w:t>Competencia (microentorno):</w:t>
            </w:r>
          </w:hyperlink>
          <w:r w:rsidR="007F0DA9">
            <w:rPr>
              <w:i/>
              <w:color w:val="000000"/>
            </w:rPr>
            <w:tab/>
          </w:r>
          <w:r w:rsidR="007F0DA9">
            <w:fldChar w:fldCharType="begin"/>
          </w:r>
          <w:r w:rsidR="007F0DA9">
            <w:instrText xml:space="preserve"> PAGEREF _heading=h.w85z2imwedm6 \h </w:instrText>
          </w:r>
          <w:r w:rsidR="007F0DA9">
            <w:fldChar w:fldCharType="separate"/>
          </w:r>
          <w:r w:rsidR="00124EF3">
            <w:rPr>
              <w:noProof/>
            </w:rPr>
            <w:t>8</w:t>
          </w:r>
          <w:r w:rsidR="007F0DA9">
            <w:fldChar w:fldCharType="end"/>
          </w:r>
        </w:p>
        <w:p w:rsidR="00293DBB" w:rsidRDefault="006D46BA">
          <w:pPr>
            <w:tabs>
              <w:tab w:val="right" w:pos="9071"/>
            </w:tabs>
            <w:spacing w:before="200" w:line="240" w:lineRule="auto"/>
            <w:rPr>
              <w:color w:val="000000"/>
            </w:rPr>
          </w:pPr>
          <w:hyperlink w:anchor="_heading=h.uw4gxzi4pi55">
            <w:r w:rsidR="007F0DA9">
              <w:rPr>
                <w:color w:val="000000"/>
              </w:rPr>
              <w:t>PLAN DE MARKETING</w:t>
            </w:r>
          </w:hyperlink>
          <w:r w:rsidR="007F0DA9">
            <w:rPr>
              <w:color w:val="000000"/>
            </w:rPr>
            <w:tab/>
          </w:r>
          <w:r w:rsidR="007F0DA9">
            <w:fldChar w:fldCharType="begin"/>
          </w:r>
          <w:r w:rsidR="007F0DA9">
            <w:instrText xml:space="preserve"> PAGEREF _heading=h.uw4gxzi4pi55 \h </w:instrText>
          </w:r>
          <w:r w:rsidR="007F0DA9">
            <w:fldChar w:fldCharType="separate"/>
          </w:r>
          <w:r w:rsidR="00124EF3">
            <w:rPr>
              <w:noProof/>
            </w:rPr>
            <w:t>8</w:t>
          </w:r>
          <w:r w:rsidR="007F0DA9">
            <w:fldChar w:fldCharType="end"/>
          </w:r>
        </w:p>
        <w:p w:rsidR="00293DBB" w:rsidRDefault="006D46BA">
          <w:pPr>
            <w:tabs>
              <w:tab w:val="right" w:pos="9071"/>
            </w:tabs>
            <w:spacing w:before="60" w:line="240" w:lineRule="auto"/>
            <w:ind w:left="360"/>
            <w:rPr>
              <w:i/>
              <w:color w:val="000000"/>
            </w:rPr>
          </w:pPr>
          <w:hyperlink w:anchor="_heading=h.8p950748hudh">
            <w:r w:rsidR="007F0DA9">
              <w:rPr>
                <w:i/>
                <w:color w:val="000000"/>
              </w:rPr>
              <w:t>Objetivo comercial:</w:t>
            </w:r>
          </w:hyperlink>
          <w:r w:rsidR="007F0DA9">
            <w:rPr>
              <w:i/>
              <w:color w:val="000000"/>
            </w:rPr>
            <w:tab/>
          </w:r>
          <w:r w:rsidR="007F0DA9">
            <w:fldChar w:fldCharType="begin"/>
          </w:r>
          <w:r w:rsidR="007F0DA9">
            <w:instrText xml:space="preserve"> PAGEREF _heading=h.8p950748hudh \h </w:instrText>
          </w:r>
          <w:r w:rsidR="007F0DA9">
            <w:fldChar w:fldCharType="separate"/>
          </w:r>
          <w:r w:rsidR="00124EF3">
            <w:rPr>
              <w:noProof/>
            </w:rPr>
            <w:t>8</w:t>
          </w:r>
          <w:r w:rsidR="007F0DA9">
            <w:fldChar w:fldCharType="end"/>
          </w:r>
        </w:p>
        <w:p w:rsidR="00293DBB" w:rsidRDefault="006D46BA">
          <w:pPr>
            <w:tabs>
              <w:tab w:val="right" w:pos="9071"/>
            </w:tabs>
            <w:spacing w:before="60" w:line="240" w:lineRule="auto"/>
            <w:ind w:left="360"/>
            <w:rPr>
              <w:i/>
              <w:color w:val="000000"/>
            </w:rPr>
          </w:pPr>
          <w:hyperlink w:anchor="_heading=h.5wa0j5771frm">
            <w:r w:rsidR="007F0DA9">
              <w:rPr>
                <w:i/>
                <w:color w:val="000000"/>
              </w:rPr>
              <w:t>Política de precios:</w:t>
            </w:r>
          </w:hyperlink>
          <w:r w:rsidR="007F0DA9">
            <w:rPr>
              <w:i/>
              <w:color w:val="000000"/>
            </w:rPr>
            <w:tab/>
          </w:r>
          <w:r w:rsidR="007F0DA9">
            <w:fldChar w:fldCharType="begin"/>
          </w:r>
          <w:r w:rsidR="007F0DA9">
            <w:instrText xml:space="preserve"> PAGEREF _heading=h.5wa0j5771frm \h </w:instrText>
          </w:r>
          <w:r w:rsidR="007F0DA9">
            <w:fldChar w:fldCharType="separate"/>
          </w:r>
          <w:r w:rsidR="00124EF3">
            <w:rPr>
              <w:noProof/>
            </w:rPr>
            <w:t>8</w:t>
          </w:r>
          <w:r w:rsidR="007F0DA9">
            <w:fldChar w:fldCharType="end"/>
          </w:r>
        </w:p>
        <w:p w:rsidR="00293DBB" w:rsidRDefault="006D46BA">
          <w:pPr>
            <w:tabs>
              <w:tab w:val="right" w:pos="9071"/>
            </w:tabs>
            <w:spacing w:before="60" w:line="240" w:lineRule="auto"/>
            <w:ind w:left="360"/>
            <w:rPr>
              <w:i/>
              <w:color w:val="000000"/>
            </w:rPr>
          </w:pPr>
          <w:hyperlink w:anchor="_heading=h.l4kmcxd0h9qr">
            <w:r w:rsidR="007F0DA9">
              <w:rPr>
                <w:i/>
                <w:color w:val="000000"/>
              </w:rPr>
              <w:t>Sistema de ventas:</w:t>
            </w:r>
          </w:hyperlink>
          <w:r w:rsidR="007F0DA9">
            <w:rPr>
              <w:i/>
              <w:color w:val="000000"/>
            </w:rPr>
            <w:tab/>
          </w:r>
          <w:r w:rsidR="007F0DA9">
            <w:fldChar w:fldCharType="begin"/>
          </w:r>
          <w:r w:rsidR="007F0DA9">
            <w:instrText xml:space="preserve"> PAGEREF _heading=h.l4kmcxd0h9qr \h </w:instrText>
          </w:r>
          <w:r w:rsidR="007F0DA9">
            <w:fldChar w:fldCharType="separate"/>
          </w:r>
          <w:r w:rsidR="00124EF3">
            <w:rPr>
              <w:noProof/>
            </w:rPr>
            <w:t>9</w:t>
          </w:r>
          <w:r w:rsidR="007F0DA9">
            <w:fldChar w:fldCharType="end"/>
          </w:r>
        </w:p>
        <w:p w:rsidR="00293DBB" w:rsidRDefault="006D46BA">
          <w:pPr>
            <w:tabs>
              <w:tab w:val="right" w:pos="9071"/>
            </w:tabs>
            <w:spacing w:before="60" w:line="240" w:lineRule="auto"/>
            <w:ind w:left="360"/>
            <w:rPr>
              <w:i/>
              <w:color w:val="000000"/>
            </w:rPr>
          </w:pPr>
          <w:hyperlink w:anchor="_heading=h.sbca1ysxmru">
            <w:r w:rsidR="007F0DA9">
              <w:rPr>
                <w:i/>
                <w:color w:val="000000"/>
              </w:rPr>
              <w:t>Logotipo:</w:t>
            </w:r>
          </w:hyperlink>
          <w:r w:rsidR="007F0DA9">
            <w:rPr>
              <w:i/>
              <w:color w:val="000000"/>
            </w:rPr>
            <w:tab/>
          </w:r>
          <w:r w:rsidR="007F0DA9">
            <w:fldChar w:fldCharType="begin"/>
          </w:r>
          <w:r w:rsidR="007F0DA9">
            <w:instrText xml:space="preserve"> PAGEREF _heading=h.sbca1ysxmru \h </w:instrText>
          </w:r>
          <w:r w:rsidR="007F0DA9">
            <w:fldChar w:fldCharType="separate"/>
          </w:r>
          <w:r w:rsidR="00124EF3">
            <w:rPr>
              <w:noProof/>
            </w:rPr>
            <w:t>9</w:t>
          </w:r>
          <w:r w:rsidR="007F0DA9">
            <w:fldChar w:fldCharType="end"/>
          </w:r>
        </w:p>
        <w:p w:rsidR="00293DBB" w:rsidRDefault="006D46BA">
          <w:pPr>
            <w:tabs>
              <w:tab w:val="right" w:pos="9071"/>
            </w:tabs>
            <w:spacing w:before="60" w:line="240" w:lineRule="auto"/>
            <w:ind w:left="360"/>
            <w:rPr>
              <w:i/>
              <w:color w:val="000000"/>
            </w:rPr>
          </w:pPr>
          <w:hyperlink w:anchor="_heading=h.ofs3y4j4xp5z">
            <w:r w:rsidR="007F0DA9">
              <w:rPr>
                <w:i/>
                <w:color w:val="000000"/>
              </w:rPr>
              <w:t>Nombre comercial:</w:t>
            </w:r>
          </w:hyperlink>
          <w:r w:rsidR="007F0DA9">
            <w:rPr>
              <w:i/>
              <w:color w:val="000000"/>
            </w:rPr>
            <w:tab/>
          </w:r>
          <w:r w:rsidR="007F0DA9">
            <w:fldChar w:fldCharType="begin"/>
          </w:r>
          <w:r w:rsidR="007F0DA9">
            <w:instrText xml:space="preserve"> PAGEREF _heading=h.ofs3y4j4xp5z \h </w:instrText>
          </w:r>
          <w:r w:rsidR="007F0DA9">
            <w:fldChar w:fldCharType="separate"/>
          </w:r>
          <w:r w:rsidR="00124EF3">
            <w:rPr>
              <w:noProof/>
            </w:rPr>
            <w:t>10</w:t>
          </w:r>
          <w:r w:rsidR="007F0DA9">
            <w:fldChar w:fldCharType="end"/>
          </w:r>
        </w:p>
        <w:p w:rsidR="00293DBB" w:rsidRDefault="006D46BA">
          <w:pPr>
            <w:tabs>
              <w:tab w:val="right" w:pos="9071"/>
            </w:tabs>
            <w:spacing w:before="60" w:line="240" w:lineRule="auto"/>
            <w:ind w:left="360"/>
            <w:rPr>
              <w:i/>
              <w:color w:val="000000"/>
            </w:rPr>
          </w:pPr>
          <w:hyperlink w:anchor="_heading=h.oy385yvsfxh0">
            <w:r w:rsidR="007F0DA9">
              <w:rPr>
                <w:i/>
                <w:color w:val="000000"/>
              </w:rPr>
              <w:t>Publicidad:</w:t>
            </w:r>
          </w:hyperlink>
          <w:r w:rsidR="007F0DA9">
            <w:rPr>
              <w:i/>
              <w:color w:val="000000"/>
            </w:rPr>
            <w:tab/>
          </w:r>
          <w:r w:rsidR="007F0DA9">
            <w:fldChar w:fldCharType="begin"/>
          </w:r>
          <w:r w:rsidR="007F0DA9">
            <w:instrText xml:space="preserve"> PAGEREF _heading=h.oy385yvsfxh0 \h </w:instrText>
          </w:r>
          <w:r w:rsidR="007F0DA9">
            <w:fldChar w:fldCharType="separate"/>
          </w:r>
          <w:r w:rsidR="00124EF3">
            <w:rPr>
              <w:noProof/>
            </w:rPr>
            <w:t>10</w:t>
          </w:r>
          <w:r w:rsidR="007F0DA9">
            <w:fldChar w:fldCharType="end"/>
          </w:r>
        </w:p>
        <w:p w:rsidR="00293DBB" w:rsidRDefault="006D46BA">
          <w:pPr>
            <w:tabs>
              <w:tab w:val="right" w:pos="9071"/>
            </w:tabs>
            <w:spacing w:before="200" w:line="240" w:lineRule="auto"/>
            <w:rPr>
              <w:color w:val="000000"/>
            </w:rPr>
          </w:pPr>
          <w:hyperlink w:anchor="_heading=h.7uus4yglxpi9">
            <w:r w:rsidR="007F0DA9">
              <w:rPr>
                <w:color w:val="000000"/>
              </w:rPr>
              <w:t>UBICACIÓN E INFRAESTRUCTURA</w:t>
            </w:r>
          </w:hyperlink>
          <w:r w:rsidR="007F0DA9">
            <w:rPr>
              <w:color w:val="000000"/>
            </w:rPr>
            <w:tab/>
          </w:r>
          <w:r w:rsidR="007F0DA9">
            <w:fldChar w:fldCharType="begin"/>
          </w:r>
          <w:r w:rsidR="007F0DA9">
            <w:instrText xml:space="preserve"> PAGEREF _heading=h.7uus4yglxpi9 \h </w:instrText>
          </w:r>
          <w:r w:rsidR="007F0DA9">
            <w:fldChar w:fldCharType="separate"/>
          </w:r>
          <w:r w:rsidR="00124EF3">
            <w:rPr>
              <w:noProof/>
            </w:rPr>
            <w:t>10</w:t>
          </w:r>
          <w:r w:rsidR="007F0DA9">
            <w:fldChar w:fldCharType="end"/>
          </w:r>
        </w:p>
        <w:p w:rsidR="00293DBB" w:rsidRDefault="006D46BA">
          <w:pPr>
            <w:tabs>
              <w:tab w:val="right" w:pos="9071"/>
            </w:tabs>
            <w:spacing w:before="60" w:line="240" w:lineRule="auto"/>
            <w:ind w:left="360"/>
            <w:rPr>
              <w:i/>
              <w:color w:val="000000"/>
            </w:rPr>
          </w:pPr>
          <w:hyperlink w:anchor="_heading=h.kopo23ml7rn5">
            <w:r w:rsidR="007F0DA9">
              <w:rPr>
                <w:i/>
                <w:color w:val="000000"/>
              </w:rPr>
              <w:t>Localización y justificación:</w:t>
            </w:r>
          </w:hyperlink>
          <w:r w:rsidR="007F0DA9">
            <w:rPr>
              <w:i/>
              <w:color w:val="000000"/>
            </w:rPr>
            <w:tab/>
          </w:r>
          <w:r w:rsidR="007F0DA9">
            <w:fldChar w:fldCharType="begin"/>
          </w:r>
          <w:r w:rsidR="007F0DA9">
            <w:instrText xml:space="preserve"> PAGEREF _heading=h.kopo23ml7rn5 \h </w:instrText>
          </w:r>
          <w:r w:rsidR="007F0DA9">
            <w:fldChar w:fldCharType="separate"/>
          </w:r>
          <w:r w:rsidR="00124EF3">
            <w:rPr>
              <w:noProof/>
            </w:rPr>
            <w:t>10</w:t>
          </w:r>
          <w:r w:rsidR="007F0DA9">
            <w:fldChar w:fldCharType="end"/>
          </w:r>
        </w:p>
        <w:p w:rsidR="00293DBB" w:rsidRDefault="006D46BA">
          <w:pPr>
            <w:tabs>
              <w:tab w:val="right" w:pos="9071"/>
            </w:tabs>
            <w:spacing w:before="60" w:line="240" w:lineRule="auto"/>
            <w:ind w:left="360"/>
            <w:rPr>
              <w:i/>
              <w:color w:val="000000"/>
            </w:rPr>
          </w:pPr>
          <w:hyperlink w:anchor="_heading=h.r8nxm0hsredb">
            <w:r w:rsidR="007F0DA9">
              <w:rPr>
                <w:i/>
                <w:color w:val="000000"/>
              </w:rPr>
              <w:t>Maquinaria e instalaciones:</w:t>
            </w:r>
          </w:hyperlink>
          <w:r w:rsidR="007F0DA9">
            <w:rPr>
              <w:i/>
              <w:color w:val="000000"/>
            </w:rPr>
            <w:tab/>
          </w:r>
          <w:r w:rsidR="007F0DA9">
            <w:fldChar w:fldCharType="begin"/>
          </w:r>
          <w:r w:rsidR="007F0DA9">
            <w:instrText xml:space="preserve"> PAGEREF _heading=h.r8nxm0hsredb \h </w:instrText>
          </w:r>
          <w:r w:rsidR="007F0DA9">
            <w:fldChar w:fldCharType="separate"/>
          </w:r>
          <w:r w:rsidR="00124EF3">
            <w:rPr>
              <w:noProof/>
            </w:rPr>
            <w:t>11</w:t>
          </w:r>
          <w:r w:rsidR="007F0DA9">
            <w:fldChar w:fldCharType="end"/>
          </w:r>
        </w:p>
        <w:p w:rsidR="00293DBB" w:rsidRDefault="006D46BA">
          <w:pPr>
            <w:tabs>
              <w:tab w:val="right" w:pos="9071"/>
            </w:tabs>
            <w:spacing w:before="60" w:line="240" w:lineRule="auto"/>
            <w:ind w:left="360"/>
            <w:rPr>
              <w:i/>
              <w:color w:val="000000"/>
            </w:rPr>
          </w:pPr>
          <w:hyperlink w:anchor="_heading=h.hlpa7669blzq">
            <w:r w:rsidR="007F0DA9">
              <w:rPr>
                <w:i/>
                <w:color w:val="000000"/>
              </w:rPr>
              <w:t>Mobiliario:</w:t>
            </w:r>
          </w:hyperlink>
          <w:r w:rsidR="007F0DA9">
            <w:rPr>
              <w:i/>
              <w:color w:val="000000"/>
            </w:rPr>
            <w:tab/>
          </w:r>
          <w:r w:rsidR="007F0DA9">
            <w:fldChar w:fldCharType="begin"/>
          </w:r>
          <w:r w:rsidR="007F0DA9">
            <w:instrText xml:space="preserve"> PAGEREF _heading=h.hlpa7669blzq \h </w:instrText>
          </w:r>
          <w:r w:rsidR="007F0DA9">
            <w:fldChar w:fldCharType="separate"/>
          </w:r>
          <w:r w:rsidR="00124EF3">
            <w:rPr>
              <w:noProof/>
            </w:rPr>
            <w:t>12</w:t>
          </w:r>
          <w:r w:rsidR="007F0DA9">
            <w:fldChar w:fldCharType="end"/>
          </w:r>
        </w:p>
        <w:p w:rsidR="00293DBB" w:rsidRDefault="006D46BA">
          <w:pPr>
            <w:tabs>
              <w:tab w:val="right" w:pos="9071"/>
            </w:tabs>
            <w:spacing w:before="60" w:line="240" w:lineRule="auto"/>
            <w:ind w:left="360"/>
            <w:rPr>
              <w:i/>
              <w:color w:val="000000"/>
            </w:rPr>
          </w:pPr>
          <w:hyperlink w:anchor="_heading=h.bx69wvjnboqc">
            <w:r w:rsidR="007F0DA9">
              <w:rPr>
                <w:i/>
                <w:color w:val="000000"/>
              </w:rPr>
              <w:t>Herramientas:</w:t>
            </w:r>
          </w:hyperlink>
          <w:r w:rsidR="007F0DA9">
            <w:rPr>
              <w:i/>
              <w:color w:val="000000"/>
            </w:rPr>
            <w:tab/>
          </w:r>
          <w:r w:rsidR="007F0DA9">
            <w:fldChar w:fldCharType="begin"/>
          </w:r>
          <w:r w:rsidR="007F0DA9">
            <w:instrText xml:space="preserve"> PAGEREF _heading=h.bx69wvjnboqc \h </w:instrText>
          </w:r>
          <w:r w:rsidR="007F0DA9">
            <w:fldChar w:fldCharType="separate"/>
          </w:r>
          <w:r w:rsidR="00124EF3">
            <w:rPr>
              <w:noProof/>
            </w:rPr>
            <w:t>12</w:t>
          </w:r>
          <w:r w:rsidR="007F0DA9">
            <w:fldChar w:fldCharType="end"/>
          </w:r>
        </w:p>
        <w:p w:rsidR="00293DBB" w:rsidRDefault="006D46BA">
          <w:pPr>
            <w:tabs>
              <w:tab w:val="right" w:pos="9071"/>
            </w:tabs>
            <w:spacing w:before="60" w:line="240" w:lineRule="auto"/>
            <w:ind w:left="360"/>
            <w:rPr>
              <w:i/>
              <w:color w:val="000000"/>
            </w:rPr>
          </w:pPr>
          <w:hyperlink w:anchor="_heading=h.30yr85nufsyz">
            <w:r w:rsidR="007F0DA9">
              <w:rPr>
                <w:i/>
                <w:color w:val="000000"/>
              </w:rPr>
              <w:t>Equipos informáticos:</w:t>
            </w:r>
          </w:hyperlink>
          <w:r w:rsidR="007F0DA9">
            <w:rPr>
              <w:i/>
              <w:color w:val="000000"/>
            </w:rPr>
            <w:tab/>
          </w:r>
          <w:r w:rsidR="007F0DA9">
            <w:fldChar w:fldCharType="begin"/>
          </w:r>
          <w:r w:rsidR="007F0DA9">
            <w:instrText xml:space="preserve"> PAGEREF _heading=h.30yr85nufsyz \h </w:instrText>
          </w:r>
          <w:r w:rsidR="007F0DA9">
            <w:fldChar w:fldCharType="separate"/>
          </w:r>
          <w:r w:rsidR="00124EF3">
            <w:rPr>
              <w:noProof/>
            </w:rPr>
            <w:t>12</w:t>
          </w:r>
          <w:r w:rsidR="007F0DA9">
            <w:fldChar w:fldCharType="end"/>
          </w:r>
        </w:p>
        <w:p w:rsidR="00293DBB" w:rsidRDefault="006D46BA">
          <w:pPr>
            <w:tabs>
              <w:tab w:val="right" w:pos="9071"/>
            </w:tabs>
            <w:spacing w:before="60" w:line="240" w:lineRule="auto"/>
            <w:ind w:left="360"/>
            <w:rPr>
              <w:i/>
              <w:color w:val="000000"/>
            </w:rPr>
          </w:pPr>
          <w:hyperlink w:anchor="_heading=h.wwu74ia1663y">
            <w:r w:rsidR="007F0DA9">
              <w:rPr>
                <w:i/>
                <w:color w:val="000000"/>
              </w:rPr>
              <w:t>Descripción de los puestos de trabajo:</w:t>
            </w:r>
          </w:hyperlink>
          <w:r w:rsidR="007F0DA9">
            <w:rPr>
              <w:i/>
              <w:color w:val="000000"/>
            </w:rPr>
            <w:tab/>
          </w:r>
          <w:r w:rsidR="007F0DA9">
            <w:fldChar w:fldCharType="begin"/>
          </w:r>
          <w:r w:rsidR="007F0DA9">
            <w:instrText xml:space="preserve"> PAGEREF _heading=h.wwu74ia1663y \h </w:instrText>
          </w:r>
          <w:r w:rsidR="007F0DA9">
            <w:fldChar w:fldCharType="separate"/>
          </w:r>
          <w:r w:rsidR="00124EF3">
            <w:rPr>
              <w:noProof/>
            </w:rPr>
            <w:t>12</w:t>
          </w:r>
          <w:r w:rsidR="007F0DA9">
            <w:fldChar w:fldCharType="end"/>
          </w:r>
        </w:p>
        <w:p w:rsidR="00293DBB" w:rsidRDefault="006D46BA">
          <w:pPr>
            <w:tabs>
              <w:tab w:val="right" w:pos="9071"/>
            </w:tabs>
            <w:spacing w:before="60" w:line="240" w:lineRule="auto"/>
            <w:ind w:left="360"/>
            <w:rPr>
              <w:i/>
              <w:color w:val="000000"/>
            </w:rPr>
          </w:pPr>
          <w:hyperlink w:anchor="_heading=h.hgdvyj2upmoa">
            <w:r w:rsidR="007F0DA9">
              <w:rPr>
                <w:i/>
                <w:color w:val="000000"/>
              </w:rPr>
              <w:t>Organigrama:</w:t>
            </w:r>
          </w:hyperlink>
          <w:r w:rsidR="007F0DA9">
            <w:rPr>
              <w:i/>
              <w:color w:val="000000"/>
            </w:rPr>
            <w:tab/>
          </w:r>
          <w:r w:rsidR="007F0DA9">
            <w:fldChar w:fldCharType="begin"/>
          </w:r>
          <w:r w:rsidR="007F0DA9">
            <w:instrText xml:space="preserve"> PAGEREF _heading=h.hgdvyj2upmoa \h </w:instrText>
          </w:r>
          <w:r w:rsidR="007F0DA9">
            <w:fldChar w:fldCharType="separate"/>
          </w:r>
          <w:r w:rsidR="00124EF3">
            <w:rPr>
              <w:noProof/>
            </w:rPr>
            <w:t>13</w:t>
          </w:r>
          <w:r w:rsidR="007F0DA9">
            <w:fldChar w:fldCharType="end"/>
          </w:r>
        </w:p>
        <w:p w:rsidR="00293DBB" w:rsidRDefault="006D46BA">
          <w:pPr>
            <w:tabs>
              <w:tab w:val="right" w:pos="9071"/>
            </w:tabs>
            <w:spacing w:before="60" w:line="240" w:lineRule="auto"/>
            <w:ind w:left="360"/>
            <w:rPr>
              <w:i/>
              <w:color w:val="000000"/>
            </w:rPr>
          </w:pPr>
          <w:hyperlink w:anchor="_heading=h.bsql913ewzd0">
            <w:r w:rsidR="007F0DA9">
              <w:rPr>
                <w:i/>
                <w:color w:val="000000"/>
              </w:rPr>
              <w:t>Contratación:</w:t>
            </w:r>
          </w:hyperlink>
          <w:r w:rsidR="007F0DA9">
            <w:rPr>
              <w:i/>
              <w:color w:val="000000"/>
            </w:rPr>
            <w:tab/>
          </w:r>
          <w:r w:rsidR="007F0DA9">
            <w:fldChar w:fldCharType="begin"/>
          </w:r>
          <w:r w:rsidR="007F0DA9">
            <w:instrText xml:space="preserve"> PAGEREF _heading=h.bsql913ewzd0 \h </w:instrText>
          </w:r>
          <w:r w:rsidR="007F0DA9">
            <w:fldChar w:fldCharType="separate"/>
          </w:r>
          <w:r w:rsidR="00124EF3">
            <w:rPr>
              <w:noProof/>
            </w:rPr>
            <w:t>13</w:t>
          </w:r>
          <w:r w:rsidR="007F0DA9">
            <w:fldChar w:fldCharType="end"/>
          </w:r>
        </w:p>
        <w:p w:rsidR="00293DBB" w:rsidRDefault="006D46BA">
          <w:pPr>
            <w:tabs>
              <w:tab w:val="right" w:pos="9071"/>
            </w:tabs>
            <w:spacing w:before="60" w:line="240" w:lineRule="auto"/>
            <w:ind w:left="360"/>
            <w:rPr>
              <w:i/>
              <w:color w:val="000000"/>
            </w:rPr>
          </w:pPr>
          <w:hyperlink w:anchor="_heading=h.4yu4rropij8k">
            <w:r w:rsidR="007F0DA9">
              <w:rPr>
                <w:i/>
                <w:color w:val="000000"/>
              </w:rPr>
              <w:t>Salarios:</w:t>
            </w:r>
          </w:hyperlink>
          <w:r w:rsidR="007F0DA9">
            <w:rPr>
              <w:i/>
              <w:color w:val="000000"/>
            </w:rPr>
            <w:tab/>
          </w:r>
          <w:r w:rsidR="007F0DA9">
            <w:fldChar w:fldCharType="begin"/>
          </w:r>
          <w:r w:rsidR="007F0DA9">
            <w:instrText xml:space="preserve"> PAGEREF _heading=h.4yu4rropij8k \h </w:instrText>
          </w:r>
          <w:r w:rsidR="007F0DA9">
            <w:fldChar w:fldCharType="separate"/>
          </w:r>
          <w:r w:rsidR="00124EF3">
            <w:rPr>
              <w:noProof/>
            </w:rPr>
            <w:t>13</w:t>
          </w:r>
          <w:r w:rsidR="007F0DA9">
            <w:fldChar w:fldCharType="end"/>
          </w:r>
        </w:p>
        <w:p w:rsidR="00293DBB" w:rsidRDefault="006D46BA">
          <w:pPr>
            <w:tabs>
              <w:tab w:val="right" w:pos="9071"/>
            </w:tabs>
            <w:spacing w:before="200" w:line="240" w:lineRule="auto"/>
            <w:rPr>
              <w:color w:val="000000"/>
            </w:rPr>
          </w:pPr>
          <w:hyperlink w:anchor="_heading=h.q23gjgxna664">
            <w:r w:rsidR="007F0DA9">
              <w:rPr>
                <w:color w:val="000000"/>
              </w:rPr>
              <w:t>ESTUDIO ECONÓMICO Y FINANCIERO</w:t>
            </w:r>
          </w:hyperlink>
          <w:r w:rsidR="007F0DA9">
            <w:rPr>
              <w:color w:val="000000"/>
            </w:rPr>
            <w:tab/>
          </w:r>
          <w:r w:rsidR="007F0DA9">
            <w:fldChar w:fldCharType="begin"/>
          </w:r>
          <w:r w:rsidR="007F0DA9">
            <w:instrText xml:space="preserve"> PAGEREF _heading=h.q23gjgxna664 \h </w:instrText>
          </w:r>
          <w:r w:rsidR="007F0DA9">
            <w:fldChar w:fldCharType="separate"/>
          </w:r>
          <w:r w:rsidR="00124EF3">
            <w:rPr>
              <w:noProof/>
            </w:rPr>
            <w:t>14</w:t>
          </w:r>
          <w:r w:rsidR="007F0DA9">
            <w:fldChar w:fldCharType="end"/>
          </w:r>
        </w:p>
        <w:p w:rsidR="00293DBB" w:rsidRDefault="006D46BA">
          <w:pPr>
            <w:tabs>
              <w:tab w:val="right" w:pos="9071"/>
            </w:tabs>
            <w:spacing w:before="60" w:line="240" w:lineRule="auto"/>
            <w:ind w:left="360"/>
            <w:rPr>
              <w:i/>
              <w:color w:val="000000"/>
            </w:rPr>
          </w:pPr>
          <w:hyperlink w:anchor="_heading=h.d3jmv9k975x9">
            <w:r w:rsidR="007F0DA9">
              <w:rPr>
                <w:i/>
                <w:color w:val="000000"/>
              </w:rPr>
              <w:t>Plan de inversiones:</w:t>
            </w:r>
          </w:hyperlink>
          <w:r w:rsidR="007F0DA9">
            <w:rPr>
              <w:i/>
              <w:color w:val="000000"/>
            </w:rPr>
            <w:tab/>
          </w:r>
          <w:r w:rsidR="007F0DA9">
            <w:fldChar w:fldCharType="begin"/>
          </w:r>
          <w:r w:rsidR="007F0DA9">
            <w:instrText xml:space="preserve"> PAGEREF _heading=h.d3jmv9k975x9 \h </w:instrText>
          </w:r>
          <w:r w:rsidR="007F0DA9">
            <w:fldChar w:fldCharType="separate"/>
          </w:r>
          <w:r w:rsidR="00124EF3">
            <w:rPr>
              <w:noProof/>
            </w:rPr>
            <w:t>14</w:t>
          </w:r>
          <w:r w:rsidR="007F0DA9">
            <w:fldChar w:fldCharType="end"/>
          </w:r>
        </w:p>
        <w:p w:rsidR="00293DBB" w:rsidRDefault="006D46BA">
          <w:pPr>
            <w:tabs>
              <w:tab w:val="right" w:pos="9071"/>
            </w:tabs>
            <w:spacing w:before="60" w:line="240" w:lineRule="auto"/>
            <w:ind w:left="360"/>
            <w:rPr>
              <w:i/>
              <w:color w:val="000000"/>
            </w:rPr>
          </w:pPr>
          <w:hyperlink w:anchor="_heading=h.5uxg2grviai5">
            <w:r w:rsidR="007F0DA9">
              <w:rPr>
                <w:i/>
                <w:color w:val="000000"/>
              </w:rPr>
              <w:t>Plan de financiación:</w:t>
            </w:r>
          </w:hyperlink>
          <w:r w:rsidR="007F0DA9">
            <w:rPr>
              <w:i/>
              <w:color w:val="000000"/>
            </w:rPr>
            <w:tab/>
          </w:r>
          <w:r w:rsidR="007F0DA9">
            <w:fldChar w:fldCharType="begin"/>
          </w:r>
          <w:r w:rsidR="007F0DA9">
            <w:instrText xml:space="preserve"> PAGEREF _heading=h.5uxg2grviai5 \h </w:instrText>
          </w:r>
          <w:r w:rsidR="007F0DA9">
            <w:fldChar w:fldCharType="separate"/>
          </w:r>
          <w:r w:rsidR="00124EF3">
            <w:rPr>
              <w:noProof/>
            </w:rPr>
            <w:t>14</w:t>
          </w:r>
          <w:r w:rsidR="007F0DA9">
            <w:fldChar w:fldCharType="end"/>
          </w:r>
        </w:p>
        <w:p w:rsidR="00293DBB" w:rsidRDefault="006D46BA">
          <w:pPr>
            <w:tabs>
              <w:tab w:val="right" w:pos="9071"/>
            </w:tabs>
            <w:spacing w:before="60" w:line="240" w:lineRule="auto"/>
            <w:ind w:left="360"/>
            <w:rPr>
              <w:i/>
              <w:color w:val="000000"/>
            </w:rPr>
          </w:pPr>
          <w:hyperlink w:anchor="_heading=h.xyxck1xvlrva">
            <w:r w:rsidR="007F0DA9">
              <w:rPr>
                <w:i/>
                <w:color w:val="000000"/>
              </w:rPr>
              <w:t>Planificación de gastos:</w:t>
            </w:r>
          </w:hyperlink>
          <w:r w:rsidR="007F0DA9">
            <w:rPr>
              <w:i/>
              <w:color w:val="000000"/>
            </w:rPr>
            <w:tab/>
          </w:r>
          <w:r w:rsidR="007F0DA9">
            <w:fldChar w:fldCharType="begin"/>
          </w:r>
          <w:r w:rsidR="007F0DA9">
            <w:instrText xml:space="preserve"> PAGEREF _heading=h.xyxck1xvlrva \h </w:instrText>
          </w:r>
          <w:r w:rsidR="007F0DA9">
            <w:fldChar w:fldCharType="separate"/>
          </w:r>
          <w:r w:rsidR="00124EF3">
            <w:rPr>
              <w:noProof/>
            </w:rPr>
            <w:t>17</w:t>
          </w:r>
          <w:r w:rsidR="007F0DA9">
            <w:fldChar w:fldCharType="end"/>
          </w:r>
        </w:p>
        <w:p w:rsidR="00293DBB" w:rsidRDefault="006D46BA">
          <w:pPr>
            <w:tabs>
              <w:tab w:val="right" w:pos="9071"/>
            </w:tabs>
            <w:spacing w:before="60" w:line="240" w:lineRule="auto"/>
            <w:ind w:left="360"/>
            <w:rPr>
              <w:i/>
              <w:color w:val="000000"/>
            </w:rPr>
          </w:pPr>
          <w:hyperlink w:anchor="_heading=h.trzm4vmqgxe1">
            <w:r w:rsidR="007F0DA9">
              <w:rPr>
                <w:i/>
                <w:color w:val="000000"/>
              </w:rPr>
              <w:t>Planificación de ingresos:</w:t>
            </w:r>
          </w:hyperlink>
          <w:r w:rsidR="007F0DA9">
            <w:rPr>
              <w:i/>
              <w:color w:val="000000"/>
            </w:rPr>
            <w:tab/>
          </w:r>
          <w:r w:rsidR="007F0DA9">
            <w:fldChar w:fldCharType="begin"/>
          </w:r>
          <w:r w:rsidR="007F0DA9">
            <w:instrText xml:space="preserve"> PAGEREF _heading=h.trzm4vmqgxe1 \h </w:instrText>
          </w:r>
          <w:r w:rsidR="007F0DA9">
            <w:fldChar w:fldCharType="separate"/>
          </w:r>
          <w:r w:rsidR="00124EF3">
            <w:rPr>
              <w:noProof/>
            </w:rPr>
            <w:t>18</w:t>
          </w:r>
          <w:r w:rsidR="007F0DA9">
            <w:fldChar w:fldCharType="end"/>
          </w:r>
        </w:p>
        <w:p w:rsidR="00293DBB" w:rsidRDefault="006D46BA">
          <w:pPr>
            <w:tabs>
              <w:tab w:val="right" w:pos="9071"/>
            </w:tabs>
            <w:spacing w:before="60" w:line="240" w:lineRule="auto"/>
            <w:ind w:left="360"/>
            <w:rPr>
              <w:i/>
              <w:color w:val="000000"/>
            </w:rPr>
          </w:pPr>
          <w:hyperlink w:anchor="_heading=h.r9djini99cnk">
            <w:r w:rsidR="007F0DA9">
              <w:rPr>
                <w:i/>
                <w:color w:val="000000"/>
              </w:rPr>
              <w:t>Cuenta de resultado provisional:</w:t>
            </w:r>
          </w:hyperlink>
          <w:r w:rsidR="007F0DA9">
            <w:rPr>
              <w:i/>
              <w:color w:val="000000"/>
            </w:rPr>
            <w:tab/>
          </w:r>
          <w:r w:rsidR="007F0DA9">
            <w:fldChar w:fldCharType="begin"/>
          </w:r>
          <w:r w:rsidR="007F0DA9">
            <w:instrText xml:space="preserve"> PAGEREF _heading=h.r9djini99cnk \h </w:instrText>
          </w:r>
          <w:r w:rsidR="007F0DA9">
            <w:fldChar w:fldCharType="separate"/>
          </w:r>
          <w:r w:rsidR="00124EF3">
            <w:rPr>
              <w:noProof/>
            </w:rPr>
            <w:t>19</w:t>
          </w:r>
          <w:r w:rsidR="007F0DA9">
            <w:fldChar w:fldCharType="end"/>
          </w:r>
        </w:p>
        <w:p w:rsidR="00293DBB" w:rsidRDefault="006D46BA">
          <w:pPr>
            <w:tabs>
              <w:tab w:val="right" w:pos="9071"/>
            </w:tabs>
            <w:spacing w:before="60" w:line="240" w:lineRule="auto"/>
            <w:ind w:left="360"/>
            <w:rPr>
              <w:i/>
              <w:color w:val="000000"/>
            </w:rPr>
          </w:pPr>
          <w:hyperlink w:anchor="_heading=h.71nnhzwe2ylt">
            <w:r w:rsidR="007F0DA9">
              <w:rPr>
                <w:i/>
                <w:color w:val="000000"/>
              </w:rPr>
              <w:t>Cuenta de tesorería:</w:t>
            </w:r>
          </w:hyperlink>
          <w:r w:rsidR="007F0DA9">
            <w:rPr>
              <w:i/>
              <w:color w:val="000000"/>
            </w:rPr>
            <w:tab/>
          </w:r>
          <w:r w:rsidR="007F0DA9">
            <w:fldChar w:fldCharType="begin"/>
          </w:r>
          <w:r w:rsidR="007F0DA9">
            <w:instrText xml:space="preserve"> PAGEREF _heading=h.71nnhzwe2ylt \h </w:instrText>
          </w:r>
          <w:r w:rsidR="007F0DA9">
            <w:fldChar w:fldCharType="separate"/>
          </w:r>
          <w:r w:rsidR="00124EF3">
            <w:rPr>
              <w:noProof/>
            </w:rPr>
            <w:t>19</w:t>
          </w:r>
          <w:r w:rsidR="007F0DA9">
            <w:fldChar w:fldCharType="end"/>
          </w:r>
        </w:p>
        <w:p w:rsidR="00293DBB" w:rsidRDefault="006D46BA">
          <w:pPr>
            <w:tabs>
              <w:tab w:val="right" w:pos="9071"/>
            </w:tabs>
            <w:spacing w:before="60" w:line="240" w:lineRule="auto"/>
            <w:ind w:left="360"/>
            <w:rPr>
              <w:i/>
              <w:color w:val="000000"/>
            </w:rPr>
          </w:pPr>
          <w:hyperlink w:anchor="_heading=h.9125sapen3rc">
            <w:r w:rsidR="007F0DA9">
              <w:rPr>
                <w:i/>
                <w:color w:val="000000"/>
              </w:rPr>
              <w:t>Balance:</w:t>
            </w:r>
          </w:hyperlink>
          <w:r w:rsidR="007F0DA9">
            <w:rPr>
              <w:i/>
              <w:color w:val="000000"/>
            </w:rPr>
            <w:tab/>
          </w:r>
          <w:r w:rsidR="007F0DA9">
            <w:fldChar w:fldCharType="begin"/>
          </w:r>
          <w:r w:rsidR="007F0DA9">
            <w:instrText xml:space="preserve"> PAGEREF _heading=h.9125sapen3rc \h </w:instrText>
          </w:r>
          <w:r w:rsidR="007F0DA9">
            <w:fldChar w:fldCharType="separate"/>
          </w:r>
          <w:r w:rsidR="00124EF3">
            <w:rPr>
              <w:noProof/>
            </w:rPr>
            <w:t>21</w:t>
          </w:r>
          <w:r w:rsidR="007F0DA9">
            <w:fldChar w:fldCharType="end"/>
          </w:r>
        </w:p>
        <w:p w:rsidR="00293DBB" w:rsidRDefault="006D46BA">
          <w:pPr>
            <w:tabs>
              <w:tab w:val="right" w:pos="9071"/>
            </w:tabs>
            <w:spacing w:before="200" w:line="240" w:lineRule="auto"/>
            <w:rPr>
              <w:color w:val="000000"/>
            </w:rPr>
          </w:pPr>
          <w:hyperlink w:anchor="_heading=h.kpmaayjom4rk">
            <w:r w:rsidR="007F0DA9">
              <w:rPr>
                <w:color w:val="000000"/>
              </w:rPr>
              <w:t>DAFO</w:t>
            </w:r>
          </w:hyperlink>
          <w:r w:rsidR="007F0DA9">
            <w:rPr>
              <w:color w:val="000000"/>
            </w:rPr>
            <w:tab/>
          </w:r>
          <w:r w:rsidR="007F0DA9">
            <w:fldChar w:fldCharType="begin"/>
          </w:r>
          <w:r w:rsidR="007F0DA9">
            <w:instrText xml:space="preserve"> PAGEREF _heading=h.kpmaayjom4rk \h </w:instrText>
          </w:r>
          <w:r w:rsidR="007F0DA9">
            <w:fldChar w:fldCharType="separate"/>
          </w:r>
          <w:r w:rsidR="00124EF3">
            <w:rPr>
              <w:noProof/>
            </w:rPr>
            <w:t>21</w:t>
          </w:r>
          <w:r w:rsidR="007F0DA9">
            <w:fldChar w:fldCharType="end"/>
          </w:r>
        </w:p>
        <w:p w:rsidR="00293DBB" w:rsidRDefault="006D46BA">
          <w:pPr>
            <w:tabs>
              <w:tab w:val="right" w:pos="9071"/>
            </w:tabs>
            <w:spacing w:before="60" w:line="240" w:lineRule="auto"/>
            <w:ind w:left="360"/>
            <w:rPr>
              <w:i/>
              <w:color w:val="000000"/>
            </w:rPr>
          </w:pPr>
          <w:hyperlink w:anchor="_heading=h.9ld5d03pjhf2">
            <w:r w:rsidR="007F0DA9">
              <w:rPr>
                <w:i/>
                <w:color w:val="000000"/>
              </w:rPr>
              <w:t>Conclusiones del DAFO:</w:t>
            </w:r>
          </w:hyperlink>
          <w:r w:rsidR="007F0DA9">
            <w:rPr>
              <w:i/>
              <w:color w:val="000000"/>
            </w:rPr>
            <w:tab/>
          </w:r>
          <w:r w:rsidR="007F0DA9">
            <w:fldChar w:fldCharType="begin"/>
          </w:r>
          <w:r w:rsidR="007F0DA9">
            <w:instrText xml:space="preserve"> PAGEREF _heading=h.9ld5d03pjhf2 \h </w:instrText>
          </w:r>
          <w:r w:rsidR="007F0DA9">
            <w:fldChar w:fldCharType="separate"/>
          </w:r>
          <w:r w:rsidR="00124EF3">
            <w:rPr>
              <w:noProof/>
            </w:rPr>
            <w:t>22</w:t>
          </w:r>
          <w:r w:rsidR="007F0DA9">
            <w:fldChar w:fldCharType="end"/>
          </w:r>
        </w:p>
        <w:p w:rsidR="00293DBB" w:rsidRDefault="006D46BA">
          <w:pPr>
            <w:tabs>
              <w:tab w:val="right" w:pos="9071"/>
            </w:tabs>
            <w:spacing w:before="200" w:line="240" w:lineRule="auto"/>
            <w:rPr>
              <w:color w:val="000000"/>
            </w:rPr>
          </w:pPr>
          <w:hyperlink w:anchor="_heading=h.tae8wpqhc8l0">
            <w:r w:rsidR="007F0DA9">
              <w:rPr>
                <w:color w:val="000000"/>
              </w:rPr>
              <w:t>FUENTES DOCUMENTALES</w:t>
            </w:r>
          </w:hyperlink>
          <w:r w:rsidR="007F0DA9">
            <w:rPr>
              <w:color w:val="000000"/>
            </w:rPr>
            <w:tab/>
          </w:r>
          <w:r w:rsidR="007F0DA9">
            <w:fldChar w:fldCharType="begin"/>
          </w:r>
          <w:r w:rsidR="007F0DA9">
            <w:instrText xml:space="preserve"> PAGEREF _heading=h.tae8wpqhc8l0 \h </w:instrText>
          </w:r>
          <w:r w:rsidR="007F0DA9">
            <w:fldChar w:fldCharType="separate"/>
          </w:r>
          <w:r w:rsidR="00124EF3">
            <w:rPr>
              <w:noProof/>
            </w:rPr>
            <w:t>22</w:t>
          </w:r>
          <w:r w:rsidR="007F0DA9">
            <w:fldChar w:fldCharType="end"/>
          </w:r>
        </w:p>
        <w:p w:rsidR="00293DBB" w:rsidRDefault="006D46BA">
          <w:pPr>
            <w:tabs>
              <w:tab w:val="right" w:pos="9071"/>
            </w:tabs>
            <w:spacing w:before="60" w:after="80" w:line="240" w:lineRule="auto"/>
            <w:ind w:left="360"/>
            <w:rPr>
              <w:i/>
              <w:color w:val="000000"/>
            </w:rPr>
          </w:pPr>
          <w:hyperlink w:anchor="_heading=h.b9d38cwxzmwt">
            <w:r w:rsidR="007F0DA9">
              <w:rPr>
                <w:i/>
                <w:color w:val="000000"/>
              </w:rPr>
              <w:t>Webgrafía:</w:t>
            </w:r>
          </w:hyperlink>
          <w:r w:rsidR="007F0DA9">
            <w:rPr>
              <w:i/>
              <w:color w:val="000000"/>
            </w:rPr>
            <w:tab/>
          </w:r>
          <w:r w:rsidR="007F0DA9">
            <w:fldChar w:fldCharType="begin"/>
          </w:r>
          <w:r w:rsidR="007F0DA9">
            <w:instrText xml:space="preserve"> PAGEREF _heading=h.b9d38cwxzmwt \h </w:instrText>
          </w:r>
          <w:r w:rsidR="007F0DA9">
            <w:fldChar w:fldCharType="separate"/>
          </w:r>
          <w:r w:rsidR="00124EF3">
            <w:rPr>
              <w:noProof/>
            </w:rPr>
            <w:t>22</w:t>
          </w:r>
          <w:r w:rsidR="007F0DA9">
            <w:fldChar w:fldCharType="end"/>
          </w:r>
          <w:r w:rsidR="007F0DA9">
            <w:fldChar w:fldCharType="end"/>
          </w:r>
        </w:p>
      </w:sdtContent>
    </w:sdt>
    <w:p w:rsidR="00293DBB" w:rsidRDefault="007F0DA9">
      <w:r>
        <w:br w:type="page"/>
      </w:r>
    </w:p>
    <w:p w:rsidR="00293DBB" w:rsidRDefault="007F0DA9">
      <w:pPr>
        <w:pStyle w:val="Nadpis1"/>
      </w:pPr>
      <w:bookmarkStart w:id="1" w:name="_heading=h.30j0zll" w:colFirst="0" w:colLast="0"/>
      <w:bookmarkEnd w:id="1"/>
      <w:r>
        <w:lastRenderedPageBreak/>
        <w:t>IDEA DE NEGOCIO Y OBJETIVOS</w:t>
      </w:r>
    </w:p>
    <w:p w:rsidR="00293DBB" w:rsidRDefault="007F0DA9">
      <w:pPr>
        <w:pStyle w:val="Nadpis2"/>
        <w:rPr>
          <w:i/>
          <w:color w:val="7030A0"/>
        </w:rPr>
      </w:pPr>
      <w:bookmarkStart w:id="2" w:name="_heading=h.m2gyt8pa28ha" w:colFirst="0" w:colLast="0"/>
      <w:bookmarkEnd w:id="2"/>
      <w:r>
        <w:rPr>
          <w:i/>
          <w:color w:val="7030A0"/>
        </w:rPr>
        <w:t>Introducción:</w:t>
      </w:r>
    </w:p>
    <w:p w:rsidR="00293DBB" w:rsidRDefault="007F0DA9">
      <w:pPr>
        <w:jc w:val="both"/>
        <w:rPr>
          <w:rFonts w:ascii="Arial" w:eastAsia="Arial" w:hAnsi="Arial" w:cs="Arial"/>
        </w:rPr>
      </w:pPr>
      <w:r>
        <w:rPr>
          <w:rFonts w:ascii="Arial" w:eastAsia="Arial" w:hAnsi="Arial" w:cs="Arial"/>
        </w:rPr>
        <w:t>Para que una idea de negocio funcione es recomendable centrarse en un nicho de mercado reducido, ya que, es mucho más fácil satisfacer las necesidades de la demanda y obtener unos clientes potenciales más posiblemente fidelizables.</w:t>
      </w:r>
    </w:p>
    <w:p w:rsidR="00293DBB" w:rsidRDefault="007F0DA9">
      <w:pPr>
        <w:jc w:val="both"/>
        <w:rPr>
          <w:rFonts w:ascii="Arial" w:eastAsia="Arial" w:hAnsi="Arial" w:cs="Arial"/>
          <w:color w:val="000000"/>
          <w:highlight w:val="white"/>
        </w:rPr>
      </w:pPr>
      <w:r>
        <w:rPr>
          <w:rFonts w:ascii="Arial" w:eastAsia="Arial" w:hAnsi="Arial" w:cs="Arial"/>
        </w:rPr>
        <w:t>Se observa una tendencia creciente y exponencial en interesados por la historia de Espa</w:t>
      </w:r>
      <w:r>
        <w:rPr>
          <w:rFonts w:ascii="Arial" w:eastAsia="Arial" w:hAnsi="Arial" w:cs="Arial"/>
          <w:color w:val="000000"/>
          <w:highlight w:val="white"/>
        </w:rPr>
        <w:t>ña. Esto podemos verlo en formato papel por ejemplo en ventas de libros como los del autor español Juan Eslava Galán, o en formato digital con el auge de canales de youtube dedicados a la historia como Academia Play, A Toda Leche o Memorias de Pez.  También así como de personas que acuden a fiestas teatralizadas como pueda ser la fiesta de Moros y Cristianos realizada en la localidad valenciana de Alcoy.</w:t>
      </w:r>
    </w:p>
    <w:p w:rsidR="00293DBB" w:rsidRDefault="007F0DA9">
      <w:pPr>
        <w:jc w:val="both"/>
        <w:rPr>
          <w:rFonts w:ascii="Arial" w:eastAsia="Arial" w:hAnsi="Arial" w:cs="Arial"/>
          <w:color w:val="000000"/>
          <w:highlight w:val="white"/>
        </w:rPr>
      </w:pPr>
      <w:r>
        <w:rPr>
          <w:rFonts w:ascii="Arial" w:eastAsia="Arial" w:hAnsi="Arial" w:cs="Arial"/>
          <w:color w:val="000000"/>
          <w:highlight w:val="white"/>
        </w:rPr>
        <w:t>Nuestra empresa se va a dedicar al sector servicios, más concretamente, dotamos a clientes de disfraces relacionados con batallas libradas en el territorio español.</w:t>
      </w:r>
    </w:p>
    <w:p w:rsidR="00293DBB" w:rsidRDefault="007F0DA9">
      <w:pPr>
        <w:jc w:val="both"/>
        <w:rPr>
          <w:rFonts w:ascii="Arial" w:eastAsia="Arial" w:hAnsi="Arial" w:cs="Arial"/>
          <w:color w:val="000000"/>
          <w:highlight w:val="white"/>
        </w:rPr>
      </w:pPr>
      <w:r>
        <w:rPr>
          <w:rFonts w:ascii="Arial" w:eastAsia="Arial" w:hAnsi="Arial" w:cs="Arial"/>
          <w:color w:val="000000"/>
          <w:highlight w:val="white"/>
        </w:rPr>
        <w:t>Nos centramos en un mercado de personas entre 25 y 65 años. Personas con un nivel cultural medio-alto y un poder adquisitivo medio-alto. Apasionados de la historia y aunque en nuestra empresa no existen discriminaciones por razones de sexo, preferencias sexuales, razas, creencias religiosas…Etc, sabemos que nuestro público objetivo es principalmente masculino, ya que muestran un mayor interés por la historia.</w:t>
      </w:r>
    </w:p>
    <w:p w:rsidR="00293DBB" w:rsidRDefault="007F0DA9">
      <w:pPr>
        <w:jc w:val="both"/>
        <w:rPr>
          <w:rFonts w:ascii="Arial" w:eastAsia="Arial" w:hAnsi="Arial" w:cs="Arial"/>
          <w:highlight w:val="white"/>
        </w:rPr>
      </w:pPr>
      <w:bookmarkStart w:id="3" w:name="_heading=h.gjdgxs" w:colFirst="0" w:colLast="0"/>
      <w:bookmarkEnd w:id="3"/>
      <w:r>
        <w:rPr>
          <w:rFonts w:ascii="Arial" w:eastAsia="Arial" w:hAnsi="Arial" w:cs="Arial"/>
          <w:color w:val="000000"/>
          <w:highlight w:val="white"/>
        </w:rPr>
        <w:t xml:space="preserve">Existen muchos lugares que rememoran batallas de la historia de España como Alcoy, Simancas…Etc, pero no existe un lugar que aglutine numerosas batallas y/o ejércitos como nuestra empresa. Además tiene el complemento adicional de que el cliente puede usar completamente su imaginación y mezclar a su antojo tanto el resultado de una batalla como la coexistencia en el tiempo de </w:t>
      </w:r>
      <w:r>
        <w:rPr>
          <w:rFonts w:ascii="Arial" w:eastAsia="Arial" w:hAnsi="Arial" w:cs="Arial"/>
          <w:highlight w:val="white"/>
        </w:rPr>
        <w:t>dos o varios</w:t>
      </w:r>
      <w:r>
        <w:rPr>
          <w:rFonts w:ascii="Arial" w:eastAsia="Arial" w:hAnsi="Arial" w:cs="Arial"/>
          <w:color w:val="000000"/>
          <w:highlight w:val="white"/>
        </w:rPr>
        <w:t xml:space="preserve"> ejércitos. Todo ello además utili</w:t>
      </w:r>
      <w:r>
        <w:rPr>
          <w:rFonts w:ascii="Arial" w:eastAsia="Arial" w:hAnsi="Arial" w:cs="Arial"/>
          <w:highlight w:val="white"/>
        </w:rPr>
        <w:t>zando materiales totalmente respetuosos con el medio ambiente.</w:t>
      </w:r>
    </w:p>
    <w:p w:rsidR="00293DBB" w:rsidRDefault="007F0DA9">
      <w:pPr>
        <w:pStyle w:val="Nadpis2"/>
        <w:rPr>
          <w:i/>
          <w:color w:val="7030A0"/>
        </w:rPr>
      </w:pPr>
      <w:bookmarkStart w:id="4" w:name="_heading=h.tz3qpxx1bknv" w:colFirst="0" w:colLast="0"/>
      <w:bookmarkEnd w:id="4"/>
      <w:r>
        <w:rPr>
          <w:i/>
          <w:color w:val="7030A0"/>
        </w:rPr>
        <w:t>Misión:</w:t>
      </w:r>
    </w:p>
    <w:p w:rsidR="00293DBB" w:rsidRDefault="007F0DA9">
      <w:pPr>
        <w:jc w:val="both"/>
        <w:rPr>
          <w:rFonts w:ascii="Arial" w:eastAsia="Arial" w:hAnsi="Arial" w:cs="Arial"/>
          <w:highlight w:val="white"/>
        </w:rPr>
      </w:pPr>
      <w:r>
        <w:rPr>
          <w:rFonts w:ascii="Arial" w:eastAsia="Arial" w:hAnsi="Arial" w:cs="Arial"/>
        </w:rPr>
        <w:t>Contribuir al desarrollo turístico de la zona con el amor por la historia de Espa</w:t>
      </w:r>
      <w:r>
        <w:rPr>
          <w:rFonts w:ascii="Arial" w:eastAsia="Arial" w:hAnsi="Arial" w:cs="Arial"/>
          <w:highlight w:val="white"/>
        </w:rPr>
        <w:t>ña.</w:t>
      </w:r>
    </w:p>
    <w:p w:rsidR="00293DBB" w:rsidRDefault="007F0DA9">
      <w:pPr>
        <w:pStyle w:val="Nadpis2"/>
        <w:rPr>
          <w:i/>
          <w:color w:val="7030A0"/>
        </w:rPr>
      </w:pPr>
      <w:bookmarkStart w:id="5" w:name="_heading=h.dgr3khetgs3x" w:colFirst="0" w:colLast="0"/>
      <w:bookmarkEnd w:id="5"/>
      <w:r>
        <w:rPr>
          <w:i/>
          <w:color w:val="7030A0"/>
        </w:rPr>
        <w:t>Visión:</w:t>
      </w:r>
    </w:p>
    <w:p w:rsidR="00293DBB" w:rsidRDefault="007F0DA9">
      <w:pPr>
        <w:jc w:val="both"/>
        <w:rPr>
          <w:rFonts w:ascii="Arial" w:eastAsia="Arial" w:hAnsi="Arial" w:cs="Arial"/>
          <w:highlight w:val="white"/>
        </w:rPr>
      </w:pPr>
      <w:r>
        <w:rPr>
          <w:rFonts w:ascii="Arial" w:eastAsia="Arial" w:hAnsi="Arial" w:cs="Arial"/>
        </w:rPr>
        <w:t>Convertirnos en Espa</w:t>
      </w:r>
      <w:r>
        <w:rPr>
          <w:rFonts w:ascii="Arial" w:eastAsia="Arial" w:hAnsi="Arial" w:cs="Arial"/>
          <w:highlight w:val="white"/>
        </w:rPr>
        <w:t>ña en referentes de la teatralización de escenas de la historia.</w:t>
      </w:r>
    </w:p>
    <w:p w:rsidR="00293DBB" w:rsidRDefault="007F0DA9">
      <w:pPr>
        <w:pStyle w:val="Nadpis2"/>
        <w:rPr>
          <w:i/>
          <w:color w:val="7030A0"/>
        </w:rPr>
      </w:pPr>
      <w:bookmarkStart w:id="6" w:name="_heading=h.q5pz3t98na15" w:colFirst="0" w:colLast="0"/>
      <w:bookmarkEnd w:id="6"/>
      <w:r>
        <w:rPr>
          <w:i/>
          <w:color w:val="7030A0"/>
        </w:rPr>
        <w:t>Valores:</w:t>
      </w:r>
    </w:p>
    <w:p w:rsidR="00293DBB" w:rsidRDefault="007F0DA9">
      <w:pPr>
        <w:jc w:val="both"/>
        <w:rPr>
          <w:rFonts w:ascii="Arial" w:eastAsia="Arial" w:hAnsi="Arial" w:cs="Arial"/>
        </w:rPr>
      </w:pPr>
      <w:r>
        <w:rPr>
          <w:rFonts w:ascii="Arial" w:eastAsia="Arial" w:hAnsi="Arial" w:cs="Arial"/>
        </w:rPr>
        <w:t>-Rigor histórico</w:t>
      </w:r>
    </w:p>
    <w:p w:rsidR="00293DBB" w:rsidRDefault="007F0DA9">
      <w:pPr>
        <w:jc w:val="both"/>
        <w:rPr>
          <w:rFonts w:ascii="Arial" w:eastAsia="Arial" w:hAnsi="Arial" w:cs="Arial"/>
        </w:rPr>
      </w:pPr>
      <w:r>
        <w:rPr>
          <w:rFonts w:ascii="Arial" w:eastAsia="Arial" w:hAnsi="Arial" w:cs="Arial"/>
        </w:rPr>
        <w:t>-Respeto al medio ambiente</w:t>
      </w:r>
    </w:p>
    <w:p w:rsidR="00293DBB" w:rsidRDefault="007F0DA9">
      <w:pPr>
        <w:jc w:val="both"/>
        <w:rPr>
          <w:rFonts w:ascii="Arial" w:eastAsia="Arial" w:hAnsi="Arial" w:cs="Arial"/>
        </w:rPr>
      </w:pPr>
      <w:r>
        <w:rPr>
          <w:rFonts w:ascii="Arial" w:eastAsia="Arial" w:hAnsi="Arial" w:cs="Arial"/>
        </w:rPr>
        <w:t>-Buen servicio al cliente</w:t>
      </w:r>
    </w:p>
    <w:p w:rsidR="00293DBB" w:rsidRDefault="007F0DA9">
      <w:pPr>
        <w:jc w:val="both"/>
        <w:rPr>
          <w:rFonts w:ascii="Arial" w:eastAsia="Arial" w:hAnsi="Arial" w:cs="Arial"/>
        </w:rPr>
      </w:pPr>
      <w:r>
        <w:rPr>
          <w:rFonts w:ascii="Arial" w:eastAsia="Arial" w:hAnsi="Arial" w:cs="Arial"/>
        </w:rPr>
        <w:t>-Dar empleo a personas de la zona</w:t>
      </w:r>
    </w:p>
    <w:p w:rsidR="00293DBB" w:rsidRDefault="007F0DA9">
      <w:pPr>
        <w:jc w:val="both"/>
        <w:rPr>
          <w:rFonts w:ascii="Arial" w:eastAsia="Arial" w:hAnsi="Arial" w:cs="Arial"/>
        </w:rPr>
      </w:pPr>
      <w:r>
        <w:rPr>
          <w:rFonts w:ascii="Arial" w:eastAsia="Arial" w:hAnsi="Arial" w:cs="Arial"/>
        </w:rPr>
        <w:t>-Contribuir a la lucha contra la despoblación</w:t>
      </w:r>
    </w:p>
    <w:p w:rsidR="00293DBB" w:rsidRDefault="007F0DA9">
      <w:pPr>
        <w:pStyle w:val="Nadpis2"/>
        <w:rPr>
          <w:i/>
          <w:color w:val="7030A0"/>
        </w:rPr>
      </w:pPr>
      <w:bookmarkStart w:id="7" w:name="_heading=h.5sbh5gfqqfly" w:colFirst="0" w:colLast="0"/>
      <w:bookmarkEnd w:id="7"/>
      <w:r>
        <w:rPr>
          <w:i/>
          <w:color w:val="7030A0"/>
        </w:rPr>
        <w:t>Responsabilidad Social Corporativa:</w:t>
      </w:r>
    </w:p>
    <w:p w:rsidR="00293DBB" w:rsidRDefault="007F0DA9">
      <w:pPr>
        <w:jc w:val="both"/>
        <w:rPr>
          <w:rFonts w:ascii="Arial" w:eastAsia="Arial" w:hAnsi="Arial" w:cs="Arial"/>
        </w:rPr>
      </w:pPr>
      <w:r>
        <w:rPr>
          <w:rFonts w:ascii="Arial" w:eastAsia="Arial" w:hAnsi="Arial" w:cs="Arial"/>
        </w:rPr>
        <w:t>-Estrategias de sensibilización ambiental</w:t>
      </w:r>
    </w:p>
    <w:p w:rsidR="00293DBB" w:rsidRDefault="007F0DA9">
      <w:pPr>
        <w:jc w:val="both"/>
        <w:rPr>
          <w:rFonts w:ascii="Arial" w:eastAsia="Arial" w:hAnsi="Arial" w:cs="Arial"/>
        </w:rPr>
      </w:pPr>
      <w:bookmarkStart w:id="8" w:name="_heading=h.1fob9te" w:colFirst="0" w:colLast="0"/>
      <w:bookmarkEnd w:id="8"/>
      <w:r>
        <w:rPr>
          <w:rFonts w:ascii="Arial" w:eastAsia="Arial" w:hAnsi="Arial" w:cs="Arial"/>
        </w:rPr>
        <w:t>-Favorecer el empleo local</w:t>
      </w:r>
    </w:p>
    <w:p w:rsidR="00293DBB" w:rsidRDefault="007F0DA9">
      <w:pPr>
        <w:pStyle w:val="Nadpis1"/>
      </w:pPr>
      <w:bookmarkStart w:id="9" w:name="_heading=h.ip07iii1p7w6" w:colFirst="0" w:colLast="0"/>
      <w:bookmarkEnd w:id="9"/>
      <w:r>
        <w:lastRenderedPageBreak/>
        <w:t>IDENTIFICACIÓN DEL PROYECTO</w:t>
      </w:r>
    </w:p>
    <w:p w:rsidR="00293DBB" w:rsidRDefault="007F0DA9">
      <w:pPr>
        <w:pStyle w:val="Nadpis2"/>
        <w:rPr>
          <w:i/>
          <w:color w:val="7030A0"/>
        </w:rPr>
      </w:pPr>
      <w:bookmarkStart w:id="10" w:name="_heading=h.xij5d8i01r4g" w:colFirst="0" w:colLast="0"/>
      <w:bookmarkEnd w:id="10"/>
      <w:r>
        <w:rPr>
          <w:i/>
          <w:color w:val="7030A0"/>
        </w:rPr>
        <w:t>Nombre de la iniciativa:</w:t>
      </w:r>
    </w:p>
    <w:p w:rsidR="00293DBB" w:rsidRDefault="007F0DA9">
      <w:pPr>
        <w:jc w:val="both"/>
        <w:rPr>
          <w:rFonts w:ascii="Arial" w:eastAsia="Arial" w:hAnsi="Arial" w:cs="Arial"/>
          <w:highlight w:val="white"/>
        </w:rPr>
      </w:pPr>
      <w:r>
        <w:rPr>
          <w:rFonts w:ascii="Arial" w:eastAsia="Arial" w:hAnsi="Arial" w:cs="Arial"/>
        </w:rPr>
        <w:t>Vivelalucha: Este nombre es el elegido ya que representa con dos palabras la actividad realizada en la empresa. Se eligió el nombre en castellano porque la actividad se va a realizar en Espa</w:t>
      </w:r>
      <w:r>
        <w:rPr>
          <w:rFonts w:ascii="Arial" w:eastAsia="Arial" w:hAnsi="Arial" w:cs="Arial"/>
          <w:highlight w:val="white"/>
        </w:rPr>
        <w:t xml:space="preserve">ña, está relacionada directamente con la historia de esta y nuestros clientes son esencialmente españoles. </w:t>
      </w:r>
    </w:p>
    <w:p w:rsidR="00293DBB" w:rsidRDefault="007F0DA9">
      <w:pPr>
        <w:pStyle w:val="Nadpis2"/>
        <w:rPr>
          <w:i/>
          <w:color w:val="7030A0"/>
        </w:rPr>
      </w:pPr>
      <w:bookmarkStart w:id="11" w:name="_heading=h.133c37j3xazx" w:colFirst="0" w:colLast="0"/>
      <w:bookmarkEnd w:id="11"/>
      <w:r>
        <w:rPr>
          <w:i/>
          <w:color w:val="7030A0"/>
        </w:rPr>
        <w:t>Fecha de inicio de la actividad:</w:t>
      </w:r>
    </w:p>
    <w:p w:rsidR="00293DBB" w:rsidRDefault="007F0DA9">
      <w:pPr>
        <w:jc w:val="both"/>
        <w:rPr>
          <w:rFonts w:ascii="Arial" w:eastAsia="Arial" w:hAnsi="Arial" w:cs="Arial"/>
          <w:highlight w:val="white"/>
        </w:rPr>
      </w:pPr>
      <w:r>
        <w:rPr>
          <w:rFonts w:ascii="Arial" w:eastAsia="Arial" w:hAnsi="Arial" w:cs="Arial"/>
        </w:rPr>
        <w:t>La actividad comenzará a realizarse en noviembre de 2021, ya que en esas fechas se prevé que la situación de la pandemia sea mucho mejor a la actual y que al menos el 80% de la población espa</w:t>
      </w:r>
      <w:r>
        <w:rPr>
          <w:rFonts w:ascii="Arial" w:eastAsia="Arial" w:hAnsi="Arial" w:cs="Arial"/>
          <w:highlight w:val="white"/>
        </w:rPr>
        <w:t>ñola esté vacunada.</w:t>
      </w:r>
    </w:p>
    <w:p w:rsidR="00293DBB" w:rsidRDefault="007F0DA9">
      <w:pPr>
        <w:pStyle w:val="Nadpis2"/>
        <w:rPr>
          <w:i/>
          <w:color w:val="7030A0"/>
        </w:rPr>
      </w:pPr>
      <w:bookmarkStart w:id="12" w:name="_heading=h.n1v87dqdlejd" w:colFirst="0" w:colLast="0"/>
      <w:bookmarkEnd w:id="12"/>
      <w:r>
        <w:rPr>
          <w:i/>
          <w:color w:val="7030A0"/>
        </w:rPr>
        <w:t xml:space="preserve">Forma jurídica escogida: </w:t>
      </w:r>
    </w:p>
    <w:p w:rsidR="00293DBB" w:rsidRDefault="007F0DA9">
      <w:pPr>
        <w:jc w:val="both"/>
        <w:rPr>
          <w:rFonts w:ascii="Arial" w:eastAsia="Arial" w:hAnsi="Arial" w:cs="Arial"/>
          <w:highlight w:val="white"/>
        </w:rPr>
      </w:pPr>
      <w:r>
        <w:rPr>
          <w:rFonts w:ascii="Arial" w:eastAsia="Arial" w:hAnsi="Arial" w:cs="Arial"/>
        </w:rPr>
        <w:t>Sociedad Limitada. Los motivos son: La cifra de capital mínimo a aportar es más pequeña</w:t>
      </w:r>
      <w:r>
        <w:rPr>
          <w:rFonts w:ascii="Arial" w:eastAsia="Arial" w:hAnsi="Arial" w:cs="Arial"/>
          <w:highlight w:val="white"/>
        </w:rPr>
        <w:t xml:space="preserve"> que en la Sociedad Anónima. La responsabilidad es limitada y los trámites burocráticos para la constitución son mucho más simples.</w:t>
      </w:r>
    </w:p>
    <w:p w:rsidR="00293DBB" w:rsidRDefault="007F0DA9">
      <w:pPr>
        <w:pStyle w:val="Nadpis2"/>
        <w:rPr>
          <w:i/>
          <w:color w:val="7030A0"/>
        </w:rPr>
      </w:pPr>
      <w:bookmarkStart w:id="13" w:name="_heading=h.xii4zywop6y3" w:colFirst="0" w:colLast="0"/>
      <w:bookmarkEnd w:id="13"/>
      <w:r>
        <w:rPr>
          <w:i/>
          <w:color w:val="7030A0"/>
        </w:rPr>
        <w:t>Localización:</w:t>
      </w:r>
    </w:p>
    <w:p w:rsidR="00293DBB" w:rsidRDefault="007F0DA9">
      <w:pPr>
        <w:jc w:val="both"/>
        <w:rPr>
          <w:rFonts w:ascii="Arial" w:eastAsia="Arial" w:hAnsi="Arial" w:cs="Arial"/>
        </w:rPr>
      </w:pPr>
      <w:r>
        <w:rPr>
          <w:rFonts w:ascii="Arial" w:eastAsia="Arial" w:hAnsi="Arial" w:cs="Arial"/>
        </w:rPr>
        <w:t>Estará ubicada en la Calle de las Cercas n°31 de la localidad de Curiel de Duero, provincia de Valladolid.</w:t>
      </w:r>
    </w:p>
    <w:p w:rsidR="00293DBB" w:rsidRDefault="007F0DA9">
      <w:pPr>
        <w:pStyle w:val="Nadpis2"/>
        <w:rPr>
          <w:i/>
          <w:color w:val="7030A0"/>
        </w:rPr>
      </w:pPr>
      <w:bookmarkStart w:id="14" w:name="_heading=h.dbek75yryh6" w:colFirst="0" w:colLast="0"/>
      <w:bookmarkEnd w:id="14"/>
      <w:r>
        <w:rPr>
          <w:i/>
          <w:color w:val="7030A0"/>
        </w:rPr>
        <w:t>Motivo de elección de esta actividad:</w:t>
      </w:r>
    </w:p>
    <w:p w:rsidR="00293DBB" w:rsidRPr="004814F4" w:rsidRDefault="007F0DA9" w:rsidP="004814F4">
      <w:pPr>
        <w:jc w:val="both"/>
        <w:rPr>
          <w:rFonts w:ascii="Arial" w:eastAsia="Arial" w:hAnsi="Arial" w:cs="Arial"/>
        </w:rPr>
      </w:pPr>
      <w:r>
        <w:rPr>
          <w:rFonts w:ascii="Arial" w:eastAsia="Arial" w:hAnsi="Arial" w:cs="Arial"/>
        </w:rPr>
        <w:t>El principal motivo de la creación de una empresa es económico. En esta ocasión también es así y creo firmemente que existe una oportunidad única para innovar en un mercado que está aún por explotar y que los negocios que mejor funcionan son los que se especializan en un nicho poblacional concreto.</w:t>
      </w:r>
      <w:bookmarkStart w:id="15" w:name="_heading=h.xgojxre1pqfq" w:colFirst="0" w:colLast="0"/>
      <w:bookmarkEnd w:id="15"/>
    </w:p>
    <w:p w:rsidR="00293DBB" w:rsidRDefault="007F0DA9">
      <w:pPr>
        <w:pStyle w:val="Nadpis2"/>
      </w:pPr>
      <w:bookmarkStart w:id="16" w:name="_heading=h.i5ykl4j26r9s" w:colFirst="0" w:colLast="0"/>
      <w:bookmarkEnd w:id="16"/>
      <w:r>
        <w:t>PROMOTORES</w:t>
      </w:r>
    </w:p>
    <w:p w:rsidR="00293DBB" w:rsidRDefault="007F0DA9">
      <w:pPr>
        <w:pStyle w:val="Nadpis2"/>
        <w:rPr>
          <w:i/>
          <w:color w:val="7030A0"/>
        </w:rPr>
      </w:pPr>
      <w:bookmarkStart w:id="17" w:name="_heading=h.gqhh8kgexkoz" w:colFirst="0" w:colLast="0"/>
      <w:bookmarkEnd w:id="17"/>
      <w:r>
        <w:rPr>
          <w:i/>
          <w:color w:val="7030A0"/>
        </w:rPr>
        <w:t>Identificación del promotor:</w:t>
      </w:r>
    </w:p>
    <w:p w:rsidR="00293DBB" w:rsidRDefault="007F0DA9">
      <w:pPr>
        <w:jc w:val="both"/>
        <w:rPr>
          <w:rFonts w:ascii="Arial" w:eastAsia="Arial" w:hAnsi="Arial" w:cs="Arial"/>
        </w:rPr>
      </w:pPr>
      <w:r>
        <w:rPr>
          <w:rFonts w:ascii="Arial" w:eastAsia="Arial" w:hAnsi="Arial" w:cs="Arial"/>
        </w:rPr>
        <w:t>Nombre: Andrés Lavoe Santos</w:t>
      </w:r>
    </w:p>
    <w:p w:rsidR="00293DBB" w:rsidRDefault="007F0DA9">
      <w:pPr>
        <w:jc w:val="both"/>
        <w:rPr>
          <w:rFonts w:ascii="Arial" w:eastAsia="Arial" w:hAnsi="Arial" w:cs="Arial"/>
        </w:rPr>
      </w:pPr>
      <w:r>
        <w:rPr>
          <w:rFonts w:ascii="Arial" w:eastAsia="Arial" w:hAnsi="Arial" w:cs="Arial"/>
        </w:rPr>
        <w:t xml:space="preserve">Dirección: C/Constitución, 11, Roturas, Valladolid, España. </w:t>
      </w:r>
    </w:p>
    <w:p w:rsidR="00293DBB" w:rsidRDefault="007F0DA9">
      <w:pPr>
        <w:jc w:val="both"/>
        <w:rPr>
          <w:rFonts w:ascii="Arial" w:eastAsia="Arial" w:hAnsi="Arial" w:cs="Arial"/>
        </w:rPr>
      </w:pPr>
      <w:r>
        <w:rPr>
          <w:rFonts w:ascii="Arial" w:eastAsia="Arial" w:hAnsi="Arial" w:cs="Arial"/>
        </w:rPr>
        <w:t>Teléfono:  móvil: 652332895 fijo: 983247568</w:t>
      </w:r>
    </w:p>
    <w:p w:rsidR="00293DBB" w:rsidRDefault="007F0DA9">
      <w:pPr>
        <w:jc w:val="both"/>
        <w:rPr>
          <w:rFonts w:ascii="Arial" w:eastAsia="Arial" w:hAnsi="Arial" w:cs="Arial"/>
        </w:rPr>
      </w:pPr>
      <w:r>
        <w:rPr>
          <w:rFonts w:ascii="Arial" w:eastAsia="Arial" w:hAnsi="Arial" w:cs="Arial"/>
        </w:rPr>
        <w:t>DNI: 85962214K</w:t>
      </w:r>
    </w:p>
    <w:p w:rsidR="00293DBB" w:rsidRDefault="007F0DA9">
      <w:pPr>
        <w:pStyle w:val="Nadpis2"/>
        <w:rPr>
          <w:i/>
          <w:color w:val="7030A0"/>
        </w:rPr>
      </w:pPr>
      <w:bookmarkStart w:id="18" w:name="_heading=h.qkdb0fxglnfk" w:colFirst="0" w:colLast="0"/>
      <w:bookmarkEnd w:id="18"/>
      <w:r>
        <w:rPr>
          <w:i/>
          <w:color w:val="7030A0"/>
        </w:rPr>
        <w:t>Formación y experiencia profesional del promotor:</w:t>
      </w:r>
    </w:p>
    <w:p w:rsidR="00293DBB" w:rsidRDefault="007F0DA9">
      <w:pPr>
        <w:jc w:val="both"/>
        <w:rPr>
          <w:rFonts w:ascii="Arial" w:eastAsia="Arial" w:hAnsi="Arial" w:cs="Arial"/>
        </w:rPr>
      </w:pPr>
      <w:r>
        <w:rPr>
          <w:rFonts w:ascii="Arial" w:eastAsia="Arial" w:hAnsi="Arial" w:cs="Arial"/>
        </w:rPr>
        <w:t xml:space="preserve">Formación: </w:t>
      </w:r>
    </w:p>
    <w:p w:rsidR="00293DBB" w:rsidRDefault="007F0DA9">
      <w:pPr>
        <w:jc w:val="both"/>
        <w:rPr>
          <w:rFonts w:ascii="Arial" w:eastAsia="Arial" w:hAnsi="Arial" w:cs="Arial"/>
        </w:rPr>
      </w:pPr>
      <w:r>
        <w:rPr>
          <w:rFonts w:ascii="Arial" w:eastAsia="Arial" w:hAnsi="Arial" w:cs="Arial"/>
        </w:rPr>
        <w:t>-Título ESO</w:t>
      </w:r>
    </w:p>
    <w:p w:rsidR="00293DBB" w:rsidRDefault="007F0DA9">
      <w:pPr>
        <w:jc w:val="both"/>
        <w:rPr>
          <w:rFonts w:ascii="Arial" w:eastAsia="Arial" w:hAnsi="Arial" w:cs="Arial"/>
        </w:rPr>
      </w:pPr>
      <w:r>
        <w:rPr>
          <w:rFonts w:ascii="Arial" w:eastAsia="Arial" w:hAnsi="Arial" w:cs="Arial"/>
        </w:rPr>
        <w:t>-Título Bachillerato Ciencias Sociales y Humanidades</w:t>
      </w:r>
    </w:p>
    <w:p w:rsidR="00293DBB" w:rsidRDefault="007F0DA9">
      <w:pPr>
        <w:jc w:val="both"/>
        <w:rPr>
          <w:rFonts w:ascii="Arial" w:eastAsia="Arial" w:hAnsi="Arial" w:cs="Arial"/>
        </w:rPr>
      </w:pPr>
      <w:r>
        <w:rPr>
          <w:rFonts w:ascii="Arial" w:eastAsia="Arial" w:hAnsi="Arial" w:cs="Arial"/>
        </w:rPr>
        <w:t>-Título Ciclo Formativo Grado Superior de Marketing y Publicidad</w:t>
      </w:r>
    </w:p>
    <w:p w:rsidR="00293DBB" w:rsidRDefault="007F0DA9">
      <w:pPr>
        <w:jc w:val="both"/>
        <w:rPr>
          <w:rFonts w:ascii="Arial" w:eastAsia="Arial" w:hAnsi="Arial" w:cs="Arial"/>
        </w:rPr>
      </w:pPr>
      <w:r>
        <w:rPr>
          <w:rFonts w:ascii="Arial" w:eastAsia="Arial" w:hAnsi="Arial" w:cs="Arial"/>
        </w:rPr>
        <w:t>-Título Grado Universitario en Historia</w:t>
      </w:r>
    </w:p>
    <w:p w:rsidR="00293DBB" w:rsidRDefault="007F0DA9">
      <w:pPr>
        <w:jc w:val="both"/>
        <w:rPr>
          <w:rFonts w:ascii="Arial" w:eastAsia="Arial" w:hAnsi="Arial" w:cs="Arial"/>
        </w:rPr>
      </w:pPr>
      <w:r>
        <w:rPr>
          <w:rFonts w:ascii="Arial" w:eastAsia="Arial" w:hAnsi="Arial" w:cs="Arial"/>
        </w:rPr>
        <w:t>-Título Ciclo Formativo Grado Superior de Guía, Información y Asistencias Turísticas</w:t>
      </w:r>
    </w:p>
    <w:p w:rsidR="00293DBB" w:rsidRDefault="007F0DA9">
      <w:pPr>
        <w:jc w:val="both"/>
        <w:rPr>
          <w:rFonts w:ascii="Arial" w:eastAsia="Arial" w:hAnsi="Arial" w:cs="Arial"/>
        </w:rPr>
      </w:pPr>
      <w:r>
        <w:rPr>
          <w:rFonts w:ascii="Arial" w:eastAsia="Arial" w:hAnsi="Arial" w:cs="Arial"/>
        </w:rPr>
        <w:lastRenderedPageBreak/>
        <w:t>Experiencia:</w:t>
      </w:r>
    </w:p>
    <w:p w:rsidR="00293DBB" w:rsidRDefault="007F0DA9">
      <w:pPr>
        <w:jc w:val="both"/>
        <w:rPr>
          <w:rFonts w:ascii="Arial" w:eastAsia="Arial" w:hAnsi="Arial" w:cs="Arial"/>
        </w:rPr>
      </w:pPr>
      <w:r>
        <w:rPr>
          <w:rFonts w:ascii="Arial" w:eastAsia="Arial" w:hAnsi="Arial" w:cs="Arial"/>
        </w:rPr>
        <w:t>-1 año como guía en Praga en Turistico s.r.o.</w:t>
      </w:r>
    </w:p>
    <w:p w:rsidR="00293DBB" w:rsidRDefault="007F0DA9">
      <w:pPr>
        <w:jc w:val="both"/>
        <w:rPr>
          <w:rFonts w:ascii="Arial" w:eastAsia="Arial" w:hAnsi="Arial" w:cs="Arial"/>
        </w:rPr>
      </w:pPr>
      <w:r>
        <w:rPr>
          <w:rFonts w:ascii="Arial" w:eastAsia="Arial" w:hAnsi="Arial" w:cs="Arial"/>
        </w:rPr>
        <w:t>-2 años como profesor particular en Historia de España en Tusclasesparticulares.com</w:t>
      </w:r>
    </w:p>
    <w:p w:rsidR="00293DBB" w:rsidRDefault="007F0DA9">
      <w:pPr>
        <w:jc w:val="both"/>
        <w:rPr>
          <w:rFonts w:ascii="Arial" w:eastAsia="Arial" w:hAnsi="Arial" w:cs="Arial"/>
        </w:rPr>
      </w:pPr>
      <w:r>
        <w:rPr>
          <w:rFonts w:ascii="Arial" w:eastAsia="Arial" w:hAnsi="Arial" w:cs="Arial"/>
        </w:rPr>
        <w:t>-6 meses como camarero en el bar Donde El Cubano</w:t>
      </w:r>
    </w:p>
    <w:p w:rsidR="00293DBB" w:rsidRDefault="007F0DA9">
      <w:pPr>
        <w:jc w:val="both"/>
        <w:rPr>
          <w:rFonts w:ascii="Arial" w:eastAsia="Arial" w:hAnsi="Arial" w:cs="Arial"/>
        </w:rPr>
      </w:pPr>
      <w:r>
        <w:rPr>
          <w:rFonts w:ascii="Arial" w:eastAsia="Arial" w:hAnsi="Arial" w:cs="Arial"/>
        </w:rPr>
        <w:t>Cualidades:</w:t>
      </w:r>
    </w:p>
    <w:p w:rsidR="00293DBB" w:rsidRPr="004814F4" w:rsidRDefault="007F0DA9" w:rsidP="004814F4">
      <w:pPr>
        <w:jc w:val="both"/>
        <w:rPr>
          <w:rFonts w:ascii="Arial" w:eastAsia="Arial" w:hAnsi="Arial" w:cs="Arial"/>
        </w:rPr>
      </w:pPr>
      <w:r>
        <w:rPr>
          <w:rFonts w:ascii="Arial" w:eastAsia="Arial" w:hAnsi="Arial" w:cs="Arial"/>
        </w:rPr>
        <w:t>Responsabilidad, sociabilidad, implicación, adaptabilidad absoluta, conocimientos informáticos, altos conocimientos en marketing, buena atención al cliente, ambición.</w:t>
      </w:r>
      <w:bookmarkStart w:id="19" w:name="_heading=h.r9di667em2yf" w:colFirst="0" w:colLast="0"/>
      <w:bookmarkEnd w:id="19"/>
    </w:p>
    <w:p w:rsidR="00293DBB" w:rsidRDefault="007F0DA9">
      <w:pPr>
        <w:pStyle w:val="Nadpis1"/>
      </w:pPr>
      <w:bookmarkStart w:id="20" w:name="_heading=h.fvb11t1huo52" w:colFirst="0" w:colLast="0"/>
      <w:bookmarkEnd w:id="20"/>
      <w:r>
        <w:t>DESCRIPCIÓN DEL PRODUCTO O SERVICIO</w:t>
      </w:r>
    </w:p>
    <w:p w:rsidR="00293DBB" w:rsidRDefault="007F0DA9">
      <w:pPr>
        <w:jc w:val="both"/>
        <w:rPr>
          <w:rFonts w:ascii="Arial" w:eastAsia="Arial" w:hAnsi="Arial" w:cs="Arial"/>
        </w:rPr>
      </w:pPr>
      <w:r>
        <w:rPr>
          <w:rFonts w:ascii="Arial" w:eastAsia="Arial" w:hAnsi="Arial" w:cs="Arial"/>
        </w:rPr>
        <w:t xml:space="preserve">En Vivalalucha </w:t>
      </w:r>
      <w:proofErr w:type="gramStart"/>
      <w:r>
        <w:rPr>
          <w:rFonts w:ascii="Arial" w:eastAsia="Arial" w:hAnsi="Arial" w:cs="Arial"/>
        </w:rPr>
        <w:t>S.L.</w:t>
      </w:r>
      <w:proofErr w:type="gramEnd"/>
      <w:r>
        <w:rPr>
          <w:rFonts w:ascii="Arial" w:eastAsia="Arial" w:hAnsi="Arial" w:cs="Arial"/>
        </w:rPr>
        <w:t xml:space="preserve"> vamos a dar un servicio el cual consiste en dotar a las personas de un terreno y de unos disfraces con todos los complementos necesarios para que los clientes que deseen, puedan disfrazarse, rememorar las luchas a su antojo o como realmente sucedieron en territorio español, así como también hacerse fotos.</w:t>
      </w:r>
    </w:p>
    <w:p w:rsidR="00293DBB" w:rsidRDefault="007F0DA9">
      <w:pPr>
        <w:jc w:val="both"/>
      </w:pPr>
      <w:r>
        <w:rPr>
          <w:rFonts w:ascii="Arial" w:eastAsia="Arial" w:hAnsi="Arial" w:cs="Arial"/>
        </w:rPr>
        <w:t xml:space="preserve">Los clientes podrán disfrazarse </w:t>
      </w:r>
      <w:proofErr w:type="gramStart"/>
      <w:r>
        <w:rPr>
          <w:rFonts w:ascii="Arial" w:eastAsia="Arial" w:hAnsi="Arial" w:cs="Arial"/>
        </w:rPr>
        <w:t>de</w:t>
      </w:r>
      <w:proofErr w:type="gramEnd"/>
      <w:r>
        <w:rPr>
          <w:rFonts w:ascii="Arial" w:eastAsia="Arial" w:hAnsi="Arial" w:cs="Arial"/>
        </w:rPr>
        <w:t xml:space="preserve">: Celtíbero, romano, soldado visigodo, soldado musulmán, soldado caballero cristiano, indígena, conquistador, soldado real de Carlos I, comunero, tercio de picas, soldados protestantes, soldado francés napoleónico, civiles y soldadados españoles en esa época, carlistas, isabelinos, soldados filipinos, los últimos de Filipinas, franquistas, republicanos, etarra y guardia civil. Además como extra tendremos disfraces </w:t>
      </w:r>
      <w:proofErr w:type="gramStart"/>
      <w:r>
        <w:rPr>
          <w:rFonts w:ascii="Arial" w:eastAsia="Arial" w:hAnsi="Arial" w:cs="Arial"/>
        </w:rPr>
        <w:t>de</w:t>
      </w:r>
      <w:proofErr w:type="gramEnd"/>
      <w:r>
        <w:rPr>
          <w:rFonts w:ascii="Arial" w:eastAsia="Arial" w:hAnsi="Arial" w:cs="Arial"/>
        </w:rPr>
        <w:t>: Velázquez, el Greco, Cervantes, Góngora, Lope de Vega, Calderon de la Barca, Antonio Machado, Picasso, Dalí, Lorca, Unamuno, Goya, Felipe II, Blas de Lezo, Elcano, Inés de Suárez, Hernán Cortés, Simón Bolívar, Adofo Suarez, Juan Carlos I, Pepe</w:t>
      </w:r>
      <w:r>
        <w:t xml:space="preserve"> Botella, Duque de </w:t>
      </w:r>
      <w:r>
        <w:rPr>
          <w:rFonts w:ascii="Arial" w:eastAsia="Arial" w:hAnsi="Arial" w:cs="Arial"/>
        </w:rPr>
        <w:t>Wellington, el Cid, Abderramán III, Carlos I, Juana de Castilla, Felipe de Aragón, Reyes Católicos y Cristóbal Colón.</w:t>
      </w:r>
      <w:r>
        <w:t xml:space="preserve"> </w:t>
      </w:r>
    </w:p>
    <w:p w:rsidR="00293DBB" w:rsidRDefault="007F0DA9">
      <w:pPr>
        <w:pStyle w:val="Nadpis2"/>
        <w:rPr>
          <w:i/>
          <w:color w:val="7030A0"/>
        </w:rPr>
      </w:pPr>
      <w:bookmarkStart w:id="21" w:name="_heading=h.s77yxhd3ehhj" w:colFirst="0" w:colLast="0"/>
      <w:bookmarkEnd w:id="21"/>
      <w:r>
        <w:rPr>
          <w:i/>
          <w:color w:val="7030A0"/>
        </w:rPr>
        <w:t>Elementos innovadores:</w:t>
      </w:r>
    </w:p>
    <w:p w:rsidR="00293DBB" w:rsidRDefault="007F0DA9">
      <w:pPr>
        <w:jc w:val="both"/>
        <w:rPr>
          <w:rFonts w:ascii="Arial" w:eastAsia="Arial" w:hAnsi="Arial" w:cs="Arial"/>
        </w:rPr>
      </w:pPr>
      <w:r>
        <w:rPr>
          <w:rFonts w:ascii="Arial" w:eastAsia="Arial" w:hAnsi="Arial" w:cs="Arial"/>
        </w:rPr>
        <w:t>Lo novedoso es ya en sí que no existe una empresa similar en el mercado. Existen ciertos eventos organizados por administraciones públicas que conmemoran alguna de estas batallas, pero no una entidad privada que dote de disfraces y todo tipo de complementos, en un entorno al aire libre a personas amantes de la historia. Además si a esto le agregamos que los disfraces y complementos estarán realizados con un plástico vegetal y biodegradable para ser respetuosos con el medio ambiente, el factor innovador aumenta.</w:t>
      </w:r>
    </w:p>
    <w:p w:rsidR="00293DBB" w:rsidRDefault="007F0DA9">
      <w:pPr>
        <w:pStyle w:val="Nadpis2"/>
        <w:rPr>
          <w:i/>
          <w:color w:val="7030A0"/>
        </w:rPr>
      </w:pPr>
      <w:bookmarkStart w:id="22" w:name="_heading=h.l8cp4qchl5yu" w:colFirst="0" w:colLast="0"/>
      <w:bookmarkEnd w:id="22"/>
      <w:r>
        <w:rPr>
          <w:i/>
          <w:color w:val="7030A0"/>
        </w:rPr>
        <w:t>Análisis interno sobre la actividad:</w:t>
      </w:r>
    </w:p>
    <w:p w:rsidR="00293DBB" w:rsidRPr="004814F4" w:rsidRDefault="007F0DA9">
      <w:pPr>
        <w:jc w:val="both"/>
        <w:rPr>
          <w:rFonts w:ascii="Arial" w:eastAsia="Arial" w:hAnsi="Arial" w:cs="Arial"/>
        </w:rPr>
      </w:pPr>
      <w:r>
        <w:rPr>
          <w:rFonts w:ascii="Arial" w:eastAsia="Arial" w:hAnsi="Arial" w:cs="Arial"/>
        </w:rPr>
        <w:t xml:space="preserve">Como bien expuse anteriormente estudié y finalicé la carrera de historia por lo que tengo sobradamente nociones de aspectos históricos. También estudié un ciclo formativo relacionado con marketing, cuyos conocimientos son vitales para dar a conocer la empresa al inicio de la actividad. </w:t>
      </w:r>
      <w:proofErr w:type="gramStart"/>
      <w:r>
        <w:rPr>
          <w:rFonts w:ascii="Arial" w:eastAsia="Arial" w:hAnsi="Arial" w:cs="Arial"/>
        </w:rPr>
        <w:t>Mi</w:t>
      </w:r>
      <w:proofErr w:type="gramEnd"/>
      <w:r>
        <w:rPr>
          <w:rFonts w:ascii="Arial" w:eastAsia="Arial" w:hAnsi="Arial" w:cs="Arial"/>
        </w:rPr>
        <w:t xml:space="preserve"> experiencia ha sido siempre en contacto con personas, lo cual es una cualidad imprescindible para esta empresa.</w:t>
      </w:r>
    </w:p>
    <w:p w:rsidR="00293DBB" w:rsidRDefault="007F0DA9">
      <w:pPr>
        <w:pStyle w:val="Nadpis1"/>
      </w:pPr>
      <w:bookmarkStart w:id="23" w:name="_heading=h.p6q141nask0w" w:colFirst="0" w:colLast="0"/>
      <w:bookmarkEnd w:id="23"/>
      <w:r>
        <w:lastRenderedPageBreak/>
        <w:t>INVESTIGACIÓN DE MERCADO: MACROENTORNO Y MICROENTORNO</w:t>
      </w:r>
    </w:p>
    <w:p w:rsidR="00293DBB" w:rsidRDefault="007F0DA9">
      <w:pPr>
        <w:pStyle w:val="Nadpis2"/>
        <w:rPr>
          <w:i/>
          <w:color w:val="7030A0"/>
        </w:rPr>
      </w:pPr>
      <w:bookmarkStart w:id="24" w:name="_heading=h.x2t7fmq346kr" w:colFirst="0" w:colLast="0"/>
      <w:bookmarkEnd w:id="24"/>
      <w:r>
        <w:rPr>
          <w:i/>
          <w:color w:val="7030A0"/>
        </w:rPr>
        <w:t>Sector de la actividad empresarial:</w:t>
      </w:r>
    </w:p>
    <w:p w:rsidR="00293DBB" w:rsidRDefault="007F0DA9">
      <w:pPr>
        <w:jc w:val="both"/>
        <w:rPr>
          <w:rFonts w:ascii="Arial" w:eastAsia="Arial" w:hAnsi="Arial" w:cs="Arial"/>
        </w:rPr>
      </w:pPr>
      <w:r>
        <w:rPr>
          <w:rFonts w:ascii="Arial" w:eastAsia="Arial" w:hAnsi="Arial" w:cs="Arial"/>
        </w:rPr>
        <w:t xml:space="preserve">Vivelalucha </w:t>
      </w:r>
      <w:proofErr w:type="gramStart"/>
      <w:r>
        <w:rPr>
          <w:rFonts w:ascii="Arial" w:eastAsia="Arial" w:hAnsi="Arial" w:cs="Arial"/>
        </w:rPr>
        <w:t>S.L.</w:t>
      </w:r>
      <w:proofErr w:type="gramEnd"/>
      <w:r>
        <w:rPr>
          <w:rFonts w:ascii="Arial" w:eastAsia="Arial" w:hAnsi="Arial" w:cs="Arial"/>
        </w:rPr>
        <w:t xml:space="preserve"> Pertenece al sector terciario o sector servicios.</w:t>
      </w:r>
    </w:p>
    <w:p w:rsidR="00293DBB" w:rsidRDefault="007F0DA9">
      <w:pPr>
        <w:jc w:val="both"/>
        <w:rPr>
          <w:rFonts w:ascii="Arial" w:eastAsia="Arial" w:hAnsi="Arial" w:cs="Arial"/>
        </w:rPr>
      </w:pPr>
      <w:r>
        <w:rPr>
          <w:rFonts w:ascii="Arial" w:eastAsia="Arial" w:hAnsi="Arial" w:cs="Arial"/>
        </w:rPr>
        <w:t>La actividad se desarrollará en el ámbito local, pero el alcance del cliente objetivo es de nivel nacional.</w:t>
      </w:r>
    </w:p>
    <w:p w:rsidR="00293DBB" w:rsidRDefault="007F0DA9">
      <w:pPr>
        <w:pStyle w:val="Nadpis2"/>
        <w:rPr>
          <w:i/>
          <w:color w:val="7030A0"/>
        </w:rPr>
      </w:pPr>
      <w:bookmarkStart w:id="25" w:name="_heading=h.u3o9zsi05fyt" w:colFirst="0" w:colLast="0"/>
      <w:bookmarkEnd w:id="25"/>
      <w:r>
        <w:rPr>
          <w:i/>
          <w:color w:val="7030A0"/>
        </w:rPr>
        <w:t>Macroentorno:</w:t>
      </w:r>
    </w:p>
    <w:p w:rsidR="00293DBB" w:rsidRDefault="007F0DA9" w:rsidP="00040816">
      <w:pPr>
        <w:jc w:val="both"/>
        <w:rPr>
          <w:rFonts w:ascii="Arial" w:eastAsia="Arial" w:hAnsi="Arial" w:cs="Arial"/>
        </w:rPr>
      </w:pPr>
      <w:r>
        <w:rPr>
          <w:rFonts w:ascii="Arial" w:eastAsia="Arial" w:hAnsi="Arial" w:cs="Arial"/>
        </w:rPr>
        <w:t>-Económicos: Estabilidad a medio y largo plazo con el Euro. Inflación prácticamente inexistente. Barreras de entrada al mercado escasas. Sistema de libre mercado.</w:t>
      </w:r>
    </w:p>
    <w:p w:rsidR="00293DBB" w:rsidRDefault="007F0DA9" w:rsidP="00040816">
      <w:pPr>
        <w:jc w:val="both"/>
        <w:rPr>
          <w:rFonts w:ascii="Arial" w:eastAsia="Arial" w:hAnsi="Arial" w:cs="Arial"/>
        </w:rPr>
      </w:pPr>
      <w:r>
        <w:rPr>
          <w:rFonts w:ascii="Arial" w:eastAsia="Arial" w:hAnsi="Arial" w:cs="Arial"/>
        </w:rPr>
        <w:t>-Políticos-legales: Existencia de leyes y subvenciones para el emprendimiento en el entorno rural. Nivel de burocracia alto. Menor impuesto IBI al ser municipio pequeño.</w:t>
      </w:r>
    </w:p>
    <w:p w:rsidR="00293DBB" w:rsidRDefault="007F0DA9" w:rsidP="00040816">
      <w:pPr>
        <w:jc w:val="both"/>
        <w:rPr>
          <w:rFonts w:ascii="Arial" w:eastAsia="Arial" w:hAnsi="Arial" w:cs="Arial"/>
        </w:rPr>
      </w:pPr>
      <w:r>
        <w:rPr>
          <w:rFonts w:ascii="Arial" w:eastAsia="Arial" w:hAnsi="Arial" w:cs="Arial"/>
        </w:rPr>
        <w:t>-Socioculturales: Estilo de vida normal dentro del país y entusiastas con nuevos emprendedores.</w:t>
      </w:r>
    </w:p>
    <w:p w:rsidR="00293DBB" w:rsidRDefault="007F0DA9" w:rsidP="00040816">
      <w:pPr>
        <w:jc w:val="both"/>
        <w:rPr>
          <w:rFonts w:ascii="Arial" w:eastAsia="Arial" w:hAnsi="Arial" w:cs="Arial"/>
        </w:rPr>
      </w:pPr>
      <w:r>
        <w:rPr>
          <w:rFonts w:ascii="Arial" w:eastAsia="Arial" w:hAnsi="Arial" w:cs="Arial"/>
        </w:rPr>
        <w:t>-Tecnológicos: Dificultades con la conexión a internet que se solventará con la inminente llegada del 5G.</w:t>
      </w:r>
    </w:p>
    <w:p w:rsidR="00293DBB" w:rsidRDefault="007F0DA9" w:rsidP="00040816">
      <w:pPr>
        <w:jc w:val="both"/>
        <w:rPr>
          <w:rFonts w:ascii="Arial" w:eastAsia="Arial" w:hAnsi="Arial" w:cs="Arial"/>
        </w:rPr>
      </w:pPr>
      <w:r>
        <w:rPr>
          <w:rFonts w:ascii="Arial" w:eastAsia="Arial" w:hAnsi="Arial" w:cs="Arial"/>
        </w:rPr>
        <w:t>-Demográficos: Población altamente envejecida.</w:t>
      </w:r>
    </w:p>
    <w:p w:rsidR="00293DBB" w:rsidRDefault="007F0DA9">
      <w:pPr>
        <w:pStyle w:val="Nadpis2"/>
        <w:rPr>
          <w:i/>
          <w:color w:val="7030A0"/>
        </w:rPr>
      </w:pPr>
      <w:bookmarkStart w:id="26" w:name="_heading=h.25wso129wese" w:colFirst="0" w:colLast="0"/>
      <w:bookmarkEnd w:id="26"/>
      <w:r>
        <w:rPr>
          <w:i/>
          <w:color w:val="7030A0"/>
        </w:rPr>
        <w:t>Consumidor (microentorno):</w:t>
      </w:r>
    </w:p>
    <w:p w:rsidR="00293DBB" w:rsidRDefault="007F0DA9">
      <w:pPr>
        <w:jc w:val="both"/>
        <w:rPr>
          <w:rFonts w:ascii="Arial" w:eastAsia="Arial" w:hAnsi="Arial" w:cs="Arial"/>
          <w:highlight w:val="white"/>
        </w:rPr>
      </w:pPr>
      <w:r>
        <w:rPr>
          <w:rFonts w:ascii="Arial" w:eastAsia="Arial" w:hAnsi="Arial" w:cs="Arial"/>
          <w:highlight w:val="white"/>
        </w:rPr>
        <w:t xml:space="preserve">Nos centramos en un mercado de personas entre 25 y 65 años. Personas con un nivel cultural medio-alto y un poder adquisitivo medio-alto. </w:t>
      </w:r>
    </w:p>
    <w:p w:rsidR="00293DBB" w:rsidRDefault="007F0DA9">
      <w:pPr>
        <w:jc w:val="both"/>
        <w:rPr>
          <w:rFonts w:ascii="Arial" w:eastAsia="Arial" w:hAnsi="Arial" w:cs="Arial"/>
        </w:rPr>
      </w:pPr>
      <w:r>
        <w:rPr>
          <w:rFonts w:ascii="Arial" w:eastAsia="Arial" w:hAnsi="Arial" w:cs="Arial"/>
          <w:highlight w:val="white"/>
        </w:rPr>
        <w:t>Nuestro cliente potencial joven es alumno de la carrera de historia que ya se encuentre en proceso de</w:t>
      </w:r>
      <w:r>
        <w:rPr>
          <w:rFonts w:ascii="Arial" w:eastAsia="Arial" w:hAnsi="Arial" w:cs="Arial"/>
        </w:rPr>
        <w:t xml:space="preserve"> finalizarla. </w:t>
      </w:r>
    </w:p>
    <w:p w:rsidR="00293DBB" w:rsidRDefault="007F0DA9">
      <w:pPr>
        <w:jc w:val="both"/>
        <w:rPr>
          <w:rFonts w:ascii="Arial" w:eastAsia="Arial" w:hAnsi="Arial" w:cs="Arial"/>
          <w:highlight w:val="white"/>
        </w:rPr>
      </w:pPr>
      <w:r>
        <w:rPr>
          <w:rFonts w:ascii="Arial" w:eastAsia="Arial" w:hAnsi="Arial" w:cs="Arial"/>
        </w:rPr>
        <w:t>Nuestro cliente potencial a partir de 30 a</w:t>
      </w:r>
      <w:r>
        <w:rPr>
          <w:rFonts w:ascii="Arial" w:eastAsia="Arial" w:hAnsi="Arial" w:cs="Arial"/>
          <w:highlight w:val="white"/>
        </w:rPr>
        <w:t>ños es un perfil interesado por la historia de España, que participa en foros y debates, realiza viajes histórico-culturales y sigue multitud de páginas relacionadas con este tema en sus redes sociales.</w:t>
      </w:r>
    </w:p>
    <w:p w:rsidR="00293DBB" w:rsidRDefault="007F0DA9">
      <w:pPr>
        <w:jc w:val="both"/>
        <w:rPr>
          <w:rFonts w:ascii="Arial" w:eastAsia="Arial" w:hAnsi="Arial" w:cs="Arial"/>
          <w:highlight w:val="white"/>
        </w:rPr>
      </w:pPr>
      <w:r>
        <w:rPr>
          <w:rFonts w:ascii="Arial" w:eastAsia="Arial" w:hAnsi="Arial" w:cs="Arial"/>
          <w:highlight w:val="white"/>
        </w:rPr>
        <w:t>Geográficamente hablando el cliente está repartido por toda la península ibérica.</w:t>
      </w:r>
    </w:p>
    <w:p w:rsidR="00293DBB" w:rsidRDefault="007F0DA9">
      <w:pPr>
        <w:pStyle w:val="Nadpis2"/>
        <w:rPr>
          <w:i/>
          <w:color w:val="7030A0"/>
        </w:rPr>
      </w:pPr>
      <w:bookmarkStart w:id="27" w:name="_heading=h.atycedl4plmj" w:colFirst="0" w:colLast="0"/>
      <w:bookmarkEnd w:id="27"/>
      <w:r>
        <w:rPr>
          <w:i/>
          <w:color w:val="7030A0"/>
        </w:rPr>
        <w:t xml:space="preserve">Proveedores (microentorno):  </w:t>
      </w:r>
    </w:p>
    <w:tbl>
      <w:tblPr>
        <w:tblStyle w:val="a4"/>
        <w:tblW w:w="92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420"/>
        <w:gridCol w:w="2160"/>
        <w:gridCol w:w="2700"/>
        <w:gridCol w:w="990"/>
      </w:tblGrid>
      <w:tr w:rsidR="00293DBB">
        <w:tc>
          <w:tcPr>
            <w:tcW w:w="3420"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b/>
                <w:color w:val="FF0000"/>
              </w:rPr>
            </w:pPr>
            <w:r>
              <w:rPr>
                <w:rFonts w:ascii="Arial" w:eastAsia="Arial" w:hAnsi="Arial" w:cs="Arial"/>
                <w:b/>
                <w:color w:val="FF0000"/>
              </w:rPr>
              <w:t>Nombre del proveedor:</w:t>
            </w:r>
          </w:p>
        </w:tc>
        <w:tc>
          <w:tcPr>
            <w:tcW w:w="2160"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b/>
                <w:color w:val="0000FF"/>
              </w:rPr>
            </w:pPr>
            <w:r>
              <w:rPr>
                <w:rFonts w:ascii="Arial" w:eastAsia="Arial" w:hAnsi="Arial" w:cs="Arial"/>
                <w:b/>
                <w:color w:val="0000FF"/>
              </w:rPr>
              <w:t>Tipo de provisión:</w:t>
            </w:r>
          </w:p>
        </w:tc>
        <w:tc>
          <w:tcPr>
            <w:tcW w:w="2700"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b/>
                <w:color w:val="351C75"/>
              </w:rPr>
            </w:pPr>
            <w:r>
              <w:rPr>
                <w:rFonts w:ascii="Arial" w:eastAsia="Arial" w:hAnsi="Arial" w:cs="Arial"/>
                <w:b/>
                <w:color w:val="351C75"/>
              </w:rPr>
              <w:t>Dirección e-mail:</w:t>
            </w:r>
          </w:p>
        </w:tc>
        <w:tc>
          <w:tcPr>
            <w:tcW w:w="990"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b/>
                <w:color w:val="38761D"/>
              </w:rPr>
            </w:pPr>
            <w:r>
              <w:rPr>
                <w:rFonts w:ascii="Arial" w:eastAsia="Arial" w:hAnsi="Arial" w:cs="Arial"/>
                <w:b/>
                <w:color w:val="38761D"/>
              </w:rPr>
              <w:t>Pago a:</w:t>
            </w:r>
          </w:p>
        </w:tc>
      </w:tr>
      <w:tr w:rsidR="00293DBB">
        <w:tc>
          <w:tcPr>
            <w:tcW w:w="3420" w:type="dxa"/>
            <w:shd w:val="clear" w:color="auto" w:fill="auto"/>
            <w:tcMar>
              <w:top w:w="100" w:type="dxa"/>
              <w:left w:w="100" w:type="dxa"/>
              <w:bottom w:w="100" w:type="dxa"/>
              <w:right w:w="100" w:type="dxa"/>
            </w:tcMar>
          </w:tcPr>
          <w:p w:rsidR="00293DBB" w:rsidRDefault="007F0DA9">
            <w:pPr>
              <w:widowControl w:val="0"/>
              <w:spacing w:after="0" w:line="240" w:lineRule="auto"/>
              <w:rPr>
                <w:rFonts w:ascii="Arial" w:eastAsia="Arial" w:hAnsi="Arial" w:cs="Arial"/>
                <w:b/>
              </w:rPr>
            </w:pPr>
            <w:r>
              <w:rPr>
                <w:rFonts w:ascii="Arial" w:eastAsia="Arial" w:hAnsi="Arial" w:cs="Arial"/>
                <w:b/>
              </w:rPr>
              <w:t xml:space="preserve">Fiesta y Carnaval </w:t>
            </w:r>
          </w:p>
        </w:tc>
        <w:tc>
          <w:tcPr>
            <w:tcW w:w="2160" w:type="dxa"/>
            <w:shd w:val="clear" w:color="auto" w:fill="auto"/>
            <w:tcMar>
              <w:top w:w="100" w:type="dxa"/>
              <w:left w:w="100" w:type="dxa"/>
              <w:bottom w:w="100" w:type="dxa"/>
              <w:right w:w="100" w:type="dxa"/>
            </w:tcMar>
          </w:tcPr>
          <w:p w:rsidR="00293DBB" w:rsidRDefault="007F0DA9">
            <w:pPr>
              <w:widowControl w:val="0"/>
              <w:spacing w:after="0" w:line="240" w:lineRule="auto"/>
              <w:rPr>
                <w:rFonts w:ascii="Arial" w:eastAsia="Arial" w:hAnsi="Arial" w:cs="Arial"/>
              </w:rPr>
            </w:pPr>
            <w:r>
              <w:rPr>
                <w:rFonts w:ascii="Arial" w:eastAsia="Arial" w:hAnsi="Arial" w:cs="Arial"/>
              </w:rPr>
              <w:t>Disfraces y complementos al por mayor</w:t>
            </w:r>
          </w:p>
        </w:tc>
        <w:tc>
          <w:tcPr>
            <w:tcW w:w="2700" w:type="dxa"/>
            <w:shd w:val="clear" w:color="auto" w:fill="auto"/>
            <w:tcMar>
              <w:top w:w="100" w:type="dxa"/>
              <w:left w:w="100" w:type="dxa"/>
              <w:bottom w:w="100" w:type="dxa"/>
              <w:right w:w="100" w:type="dxa"/>
            </w:tcMar>
          </w:tcPr>
          <w:p w:rsidR="00293DBB" w:rsidRDefault="007F0DA9">
            <w:pPr>
              <w:jc w:val="both"/>
              <w:rPr>
                <w:rFonts w:ascii="Arial" w:eastAsia="Arial" w:hAnsi="Arial" w:cs="Arial"/>
              </w:rPr>
            </w:pPr>
            <w:r>
              <w:rPr>
                <w:rFonts w:ascii="Arial" w:eastAsia="Arial" w:hAnsi="Arial" w:cs="Arial"/>
              </w:rPr>
              <w:t>fycar@fycar.es</w:t>
            </w:r>
          </w:p>
        </w:tc>
        <w:tc>
          <w:tcPr>
            <w:tcW w:w="990" w:type="dxa"/>
            <w:shd w:val="clear" w:color="auto" w:fill="auto"/>
            <w:tcMar>
              <w:top w:w="100" w:type="dxa"/>
              <w:left w:w="100" w:type="dxa"/>
              <w:bottom w:w="100" w:type="dxa"/>
              <w:right w:w="100" w:type="dxa"/>
            </w:tcMar>
          </w:tcPr>
          <w:p w:rsidR="00293DBB" w:rsidRDefault="007F0DA9">
            <w:pPr>
              <w:widowControl w:val="0"/>
              <w:spacing w:after="0" w:line="240" w:lineRule="auto"/>
              <w:rPr>
                <w:rFonts w:ascii="Arial" w:eastAsia="Arial" w:hAnsi="Arial" w:cs="Arial"/>
              </w:rPr>
            </w:pPr>
            <w:r>
              <w:rPr>
                <w:rFonts w:ascii="Arial" w:eastAsia="Arial" w:hAnsi="Arial" w:cs="Arial"/>
              </w:rPr>
              <w:t>90 días</w:t>
            </w:r>
          </w:p>
        </w:tc>
      </w:tr>
      <w:tr w:rsidR="00293DBB">
        <w:tc>
          <w:tcPr>
            <w:tcW w:w="3420" w:type="dxa"/>
            <w:shd w:val="clear" w:color="auto" w:fill="auto"/>
            <w:tcMar>
              <w:top w:w="100" w:type="dxa"/>
              <w:left w:w="100" w:type="dxa"/>
              <w:bottom w:w="100" w:type="dxa"/>
              <w:right w:w="100" w:type="dxa"/>
            </w:tcMar>
          </w:tcPr>
          <w:p w:rsidR="00293DBB" w:rsidRDefault="007F0DA9">
            <w:pPr>
              <w:widowControl w:val="0"/>
              <w:spacing w:after="0" w:line="240" w:lineRule="auto"/>
              <w:rPr>
                <w:rFonts w:ascii="Arial" w:eastAsia="Arial" w:hAnsi="Arial" w:cs="Arial"/>
                <w:b/>
              </w:rPr>
            </w:pPr>
            <w:r>
              <w:rPr>
                <w:rFonts w:ascii="Arial" w:eastAsia="Arial" w:hAnsi="Arial" w:cs="Arial"/>
                <w:b/>
              </w:rPr>
              <w:t xml:space="preserve">Iberdrola </w:t>
            </w:r>
            <w:proofErr w:type="gramStart"/>
            <w:r>
              <w:rPr>
                <w:rFonts w:ascii="Arial" w:eastAsia="Arial" w:hAnsi="Arial" w:cs="Arial"/>
                <w:b/>
              </w:rPr>
              <w:t>S.A.</w:t>
            </w:r>
            <w:proofErr w:type="gramEnd"/>
          </w:p>
        </w:tc>
        <w:tc>
          <w:tcPr>
            <w:tcW w:w="2160" w:type="dxa"/>
            <w:shd w:val="clear" w:color="auto" w:fill="auto"/>
            <w:tcMar>
              <w:top w:w="100" w:type="dxa"/>
              <w:left w:w="100" w:type="dxa"/>
              <w:bottom w:w="100" w:type="dxa"/>
              <w:right w:w="100" w:type="dxa"/>
            </w:tcMar>
          </w:tcPr>
          <w:p w:rsidR="00293DBB" w:rsidRDefault="007F0DA9">
            <w:pPr>
              <w:widowControl w:val="0"/>
              <w:spacing w:after="0" w:line="240" w:lineRule="auto"/>
              <w:rPr>
                <w:rFonts w:ascii="Arial" w:eastAsia="Arial" w:hAnsi="Arial" w:cs="Arial"/>
              </w:rPr>
            </w:pPr>
            <w:r>
              <w:rPr>
                <w:rFonts w:ascii="Arial" w:eastAsia="Arial" w:hAnsi="Arial" w:cs="Arial"/>
              </w:rPr>
              <w:t>Luz</w:t>
            </w:r>
          </w:p>
        </w:tc>
        <w:tc>
          <w:tcPr>
            <w:tcW w:w="2700" w:type="dxa"/>
            <w:shd w:val="clear" w:color="auto" w:fill="auto"/>
            <w:tcMar>
              <w:top w:w="100" w:type="dxa"/>
              <w:left w:w="100" w:type="dxa"/>
              <w:bottom w:w="100" w:type="dxa"/>
              <w:right w:w="100" w:type="dxa"/>
            </w:tcMar>
          </w:tcPr>
          <w:p w:rsidR="00293DBB" w:rsidRDefault="007F0DA9">
            <w:pPr>
              <w:widowControl w:val="0"/>
              <w:spacing w:after="0" w:line="240" w:lineRule="auto"/>
              <w:rPr>
                <w:rFonts w:ascii="Arial" w:eastAsia="Arial" w:hAnsi="Arial" w:cs="Arial"/>
              </w:rPr>
            </w:pPr>
            <w:r>
              <w:rPr>
                <w:rFonts w:ascii="Arial" w:eastAsia="Arial" w:hAnsi="Arial" w:cs="Arial"/>
              </w:rPr>
              <w:t>clientes@iberdrola.es</w:t>
            </w:r>
          </w:p>
        </w:tc>
        <w:tc>
          <w:tcPr>
            <w:tcW w:w="990" w:type="dxa"/>
            <w:shd w:val="clear" w:color="auto" w:fill="auto"/>
            <w:tcMar>
              <w:top w:w="100" w:type="dxa"/>
              <w:left w:w="100" w:type="dxa"/>
              <w:bottom w:w="100" w:type="dxa"/>
              <w:right w:w="100" w:type="dxa"/>
            </w:tcMar>
          </w:tcPr>
          <w:p w:rsidR="00293DBB" w:rsidRDefault="007F0DA9">
            <w:pPr>
              <w:widowControl w:val="0"/>
              <w:spacing w:after="0" w:line="240" w:lineRule="auto"/>
              <w:rPr>
                <w:rFonts w:ascii="Arial" w:eastAsia="Arial" w:hAnsi="Arial" w:cs="Arial"/>
              </w:rPr>
            </w:pPr>
            <w:r>
              <w:rPr>
                <w:rFonts w:ascii="Arial" w:eastAsia="Arial" w:hAnsi="Arial" w:cs="Arial"/>
              </w:rPr>
              <w:t>60 días</w:t>
            </w:r>
          </w:p>
        </w:tc>
      </w:tr>
      <w:tr w:rsidR="00293DBB">
        <w:tc>
          <w:tcPr>
            <w:tcW w:w="3420" w:type="dxa"/>
            <w:shd w:val="clear" w:color="auto" w:fill="auto"/>
            <w:tcMar>
              <w:top w:w="100" w:type="dxa"/>
              <w:left w:w="100" w:type="dxa"/>
              <w:bottom w:w="100" w:type="dxa"/>
              <w:right w:w="100" w:type="dxa"/>
            </w:tcMar>
          </w:tcPr>
          <w:p w:rsidR="00293DBB" w:rsidRDefault="007F0DA9">
            <w:pPr>
              <w:widowControl w:val="0"/>
              <w:spacing w:after="0" w:line="240" w:lineRule="auto"/>
              <w:rPr>
                <w:rFonts w:ascii="Arial" w:eastAsia="Arial" w:hAnsi="Arial" w:cs="Arial"/>
                <w:b/>
              </w:rPr>
            </w:pPr>
            <w:r>
              <w:rPr>
                <w:rFonts w:ascii="Arial" w:eastAsia="Arial" w:hAnsi="Arial" w:cs="Arial"/>
                <w:b/>
              </w:rPr>
              <w:t xml:space="preserve">Jazztel </w:t>
            </w:r>
            <w:proofErr w:type="gramStart"/>
            <w:r>
              <w:rPr>
                <w:rFonts w:ascii="Arial" w:eastAsia="Arial" w:hAnsi="Arial" w:cs="Arial"/>
                <w:b/>
              </w:rPr>
              <w:t>S.A.</w:t>
            </w:r>
            <w:proofErr w:type="gramEnd"/>
            <w:r>
              <w:rPr>
                <w:rFonts w:ascii="Arial" w:eastAsia="Arial" w:hAnsi="Arial" w:cs="Arial"/>
                <w:b/>
              </w:rPr>
              <w:t>U.</w:t>
            </w:r>
          </w:p>
        </w:tc>
        <w:tc>
          <w:tcPr>
            <w:tcW w:w="2160" w:type="dxa"/>
            <w:shd w:val="clear" w:color="auto" w:fill="auto"/>
            <w:tcMar>
              <w:top w:w="100" w:type="dxa"/>
              <w:left w:w="100" w:type="dxa"/>
              <w:bottom w:w="100" w:type="dxa"/>
              <w:right w:w="100" w:type="dxa"/>
            </w:tcMar>
          </w:tcPr>
          <w:p w:rsidR="00293DBB" w:rsidRDefault="007F0DA9">
            <w:pPr>
              <w:widowControl w:val="0"/>
              <w:spacing w:after="0" w:line="240" w:lineRule="auto"/>
              <w:rPr>
                <w:rFonts w:ascii="Arial" w:eastAsia="Arial" w:hAnsi="Arial" w:cs="Arial"/>
              </w:rPr>
            </w:pPr>
            <w:r>
              <w:rPr>
                <w:rFonts w:ascii="Arial" w:eastAsia="Arial" w:hAnsi="Arial" w:cs="Arial"/>
              </w:rPr>
              <w:t>Teléfono e internet</w:t>
            </w:r>
          </w:p>
        </w:tc>
        <w:tc>
          <w:tcPr>
            <w:tcW w:w="2700" w:type="dxa"/>
            <w:shd w:val="clear" w:color="auto" w:fill="auto"/>
            <w:tcMar>
              <w:top w:w="100" w:type="dxa"/>
              <w:left w:w="100" w:type="dxa"/>
              <w:bottom w:w="100" w:type="dxa"/>
              <w:right w:w="100" w:type="dxa"/>
            </w:tcMar>
          </w:tcPr>
          <w:p w:rsidR="00293DBB" w:rsidRDefault="007F0DA9">
            <w:pPr>
              <w:widowControl w:val="0"/>
              <w:spacing w:after="0" w:line="240" w:lineRule="auto"/>
              <w:rPr>
                <w:rFonts w:ascii="Arial" w:eastAsia="Arial" w:hAnsi="Arial" w:cs="Arial"/>
              </w:rPr>
            </w:pPr>
            <w:r>
              <w:rPr>
                <w:rFonts w:ascii="Arial" w:eastAsia="Arial" w:hAnsi="Arial" w:cs="Arial"/>
              </w:rPr>
              <w:t>info@jazztel.com</w:t>
            </w:r>
          </w:p>
        </w:tc>
        <w:tc>
          <w:tcPr>
            <w:tcW w:w="990" w:type="dxa"/>
            <w:shd w:val="clear" w:color="auto" w:fill="auto"/>
            <w:tcMar>
              <w:top w:w="100" w:type="dxa"/>
              <w:left w:w="100" w:type="dxa"/>
              <w:bottom w:w="100" w:type="dxa"/>
              <w:right w:w="100" w:type="dxa"/>
            </w:tcMar>
          </w:tcPr>
          <w:p w:rsidR="00293DBB" w:rsidRDefault="007F0DA9">
            <w:pPr>
              <w:widowControl w:val="0"/>
              <w:spacing w:after="0" w:line="240" w:lineRule="auto"/>
              <w:rPr>
                <w:rFonts w:ascii="Arial" w:eastAsia="Arial" w:hAnsi="Arial" w:cs="Arial"/>
              </w:rPr>
            </w:pPr>
            <w:r>
              <w:rPr>
                <w:rFonts w:ascii="Arial" w:eastAsia="Arial" w:hAnsi="Arial" w:cs="Arial"/>
              </w:rPr>
              <w:t>30 días</w:t>
            </w:r>
          </w:p>
        </w:tc>
      </w:tr>
      <w:tr w:rsidR="00293DBB">
        <w:tc>
          <w:tcPr>
            <w:tcW w:w="3420" w:type="dxa"/>
            <w:shd w:val="clear" w:color="auto" w:fill="auto"/>
            <w:tcMar>
              <w:top w:w="100" w:type="dxa"/>
              <w:left w:w="100" w:type="dxa"/>
              <w:bottom w:w="100" w:type="dxa"/>
              <w:right w:w="100" w:type="dxa"/>
            </w:tcMar>
          </w:tcPr>
          <w:p w:rsidR="00293DBB" w:rsidRDefault="007F0DA9">
            <w:pPr>
              <w:widowControl w:val="0"/>
              <w:spacing w:after="0" w:line="240" w:lineRule="auto"/>
              <w:rPr>
                <w:rFonts w:ascii="Arial" w:eastAsia="Arial" w:hAnsi="Arial" w:cs="Arial"/>
                <w:b/>
              </w:rPr>
            </w:pPr>
            <w:r>
              <w:rPr>
                <w:rFonts w:ascii="Arial" w:eastAsia="Arial" w:hAnsi="Arial" w:cs="Arial"/>
                <w:b/>
              </w:rPr>
              <w:t xml:space="preserve">Mapfre </w:t>
            </w:r>
            <w:proofErr w:type="gramStart"/>
            <w:r>
              <w:rPr>
                <w:rFonts w:ascii="Arial" w:eastAsia="Arial" w:hAnsi="Arial" w:cs="Arial"/>
                <w:b/>
              </w:rPr>
              <w:t>S.A.</w:t>
            </w:r>
            <w:proofErr w:type="gramEnd"/>
          </w:p>
        </w:tc>
        <w:tc>
          <w:tcPr>
            <w:tcW w:w="2160" w:type="dxa"/>
            <w:shd w:val="clear" w:color="auto" w:fill="auto"/>
            <w:tcMar>
              <w:top w:w="100" w:type="dxa"/>
              <w:left w:w="100" w:type="dxa"/>
              <w:bottom w:w="100" w:type="dxa"/>
              <w:right w:w="100" w:type="dxa"/>
            </w:tcMar>
          </w:tcPr>
          <w:p w:rsidR="00293DBB" w:rsidRDefault="007F0DA9">
            <w:pPr>
              <w:widowControl w:val="0"/>
              <w:spacing w:after="0" w:line="240" w:lineRule="auto"/>
              <w:rPr>
                <w:rFonts w:ascii="Arial" w:eastAsia="Arial" w:hAnsi="Arial" w:cs="Arial"/>
              </w:rPr>
            </w:pPr>
            <w:r>
              <w:rPr>
                <w:rFonts w:ascii="Arial" w:eastAsia="Arial" w:hAnsi="Arial" w:cs="Arial"/>
              </w:rPr>
              <w:t>Seguros</w:t>
            </w:r>
          </w:p>
        </w:tc>
        <w:tc>
          <w:tcPr>
            <w:tcW w:w="2700" w:type="dxa"/>
            <w:shd w:val="clear" w:color="auto" w:fill="auto"/>
            <w:tcMar>
              <w:top w:w="100" w:type="dxa"/>
              <w:left w:w="100" w:type="dxa"/>
              <w:bottom w:w="100" w:type="dxa"/>
              <w:right w:w="100" w:type="dxa"/>
            </w:tcMar>
          </w:tcPr>
          <w:p w:rsidR="00293DBB" w:rsidRDefault="007F0DA9">
            <w:pPr>
              <w:widowControl w:val="0"/>
              <w:spacing w:after="0" w:line="240" w:lineRule="auto"/>
              <w:rPr>
                <w:rFonts w:ascii="Arial" w:eastAsia="Arial" w:hAnsi="Arial" w:cs="Arial"/>
              </w:rPr>
            </w:pPr>
            <w:r>
              <w:rPr>
                <w:rFonts w:ascii="Arial" w:eastAsia="Arial" w:hAnsi="Arial" w:cs="Arial"/>
              </w:rPr>
              <w:t>mapfre@mapfre.es</w:t>
            </w:r>
          </w:p>
        </w:tc>
        <w:tc>
          <w:tcPr>
            <w:tcW w:w="990" w:type="dxa"/>
            <w:shd w:val="clear" w:color="auto" w:fill="auto"/>
            <w:tcMar>
              <w:top w:w="100" w:type="dxa"/>
              <w:left w:w="100" w:type="dxa"/>
              <w:bottom w:w="100" w:type="dxa"/>
              <w:right w:w="100" w:type="dxa"/>
            </w:tcMar>
          </w:tcPr>
          <w:p w:rsidR="00293DBB" w:rsidRDefault="007F0DA9">
            <w:pPr>
              <w:widowControl w:val="0"/>
              <w:spacing w:after="0" w:line="240" w:lineRule="auto"/>
              <w:rPr>
                <w:rFonts w:ascii="Arial" w:eastAsia="Arial" w:hAnsi="Arial" w:cs="Arial"/>
              </w:rPr>
            </w:pPr>
            <w:r>
              <w:rPr>
                <w:rFonts w:ascii="Arial" w:eastAsia="Arial" w:hAnsi="Arial" w:cs="Arial"/>
              </w:rPr>
              <w:t>-</w:t>
            </w:r>
          </w:p>
        </w:tc>
      </w:tr>
    </w:tbl>
    <w:p w:rsidR="00293DBB" w:rsidRDefault="00293DBB">
      <w:pPr>
        <w:rPr>
          <w:b/>
        </w:rPr>
      </w:pPr>
    </w:p>
    <w:p w:rsidR="00293DBB" w:rsidRDefault="007F0DA9">
      <w:pPr>
        <w:pStyle w:val="Nadpis2"/>
        <w:rPr>
          <w:i/>
          <w:color w:val="7030A0"/>
        </w:rPr>
      </w:pPr>
      <w:bookmarkStart w:id="28" w:name="_heading=h.w85z2imwedm6" w:colFirst="0" w:colLast="0"/>
      <w:bookmarkEnd w:id="28"/>
      <w:r>
        <w:rPr>
          <w:i/>
          <w:color w:val="7030A0"/>
        </w:rPr>
        <w:lastRenderedPageBreak/>
        <w:t>Competencia (microentorno):</w:t>
      </w:r>
    </w:p>
    <w:p w:rsidR="00293DBB" w:rsidRDefault="007F0DA9" w:rsidP="00040816">
      <w:pPr>
        <w:jc w:val="both"/>
        <w:rPr>
          <w:rFonts w:ascii="Arial" w:eastAsia="Arial" w:hAnsi="Arial" w:cs="Arial"/>
        </w:rPr>
      </w:pPr>
      <w:r>
        <w:rPr>
          <w:rFonts w:ascii="Arial" w:eastAsia="Arial" w:hAnsi="Arial" w:cs="Arial"/>
        </w:rPr>
        <w:t>Inexistencia de competencia.</w:t>
      </w:r>
    </w:p>
    <w:p w:rsidR="00293DBB" w:rsidRPr="004814F4" w:rsidRDefault="007F0DA9" w:rsidP="00040816">
      <w:pPr>
        <w:jc w:val="both"/>
        <w:rPr>
          <w:rFonts w:ascii="Arial" w:eastAsia="Arial" w:hAnsi="Arial" w:cs="Arial"/>
        </w:rPr>
      </w:pPr>
      <w:r>
        <w:rPr>
          <w:rFonts w:ascii="Arial" w:eastAsia="Arial" w:hAnsi="Arial" w:cs="Arial"/>
        </w:rPr>
        <w:t>Analizando los posibles competidores, no existe nada igual en todo el país. Es cierto que hay alguna celebración en alguna localidad en la que se pueden disfrazar y conmemorar esa batalla explícitamente, pero en su mayoría solo es una batalla y solo pueden participar personas residentes de la localidad.</w:t>
      </w:r>
    </w:p>
    <w:p w:rsidR="00293DBB" w:rsidRDefault="007F0DA9">
      <w:pPr>
        <w:pStyle w:val="Nadpis1"/>
      </w:pPr>
      <w:bookmarkStart w:id="29" w:name="_heading=h.uw4gxzi4pi55" w:colFirst="0" w:colLast="0"/>
      <w:bookmarkEnd w:id="29"/>
      <w:r>
        <w:t>PLAN DE MARKETING</w:t>
      </w:r>
    </w:p>
    <w:p w:rsidR="00293DBB" w:rsidRDefault="007F0DA9">
      <w:pPr>
        <w:pStyle w:val="Nadpis2"/>
        <w:rPr>
          <w:i/>
          <w:color w:val="7030A0"/>
        </w:rPr>
      </w:pPr>
      <w:bookmarkStart w:id="30" w:name="_heading=h.8p950748hudh" w:colFirst="0" w:colLast="0"/>
      <w:bookmarkEnd w:id="30"/>
      <w:r>
        <w:rPr>
          <w:i/>
          <w:color w:val="7030A0"/>
        </w:rPr>
        <w:t>Objetivo comercial:</w:t>
      </w:r>
    </w:p>
    <w:p w:rsidR="00293DBB" w:rsidRDefault="007F0DA9" w:rsidP="00040816">
      <w:pPr>
        <w:jc w:val="both"/>
        <w:rPr>
          <w:rFonts w:ascii="Arial" w:eastAsia="Arial" w:hAnsi="Arial" w:cs="Arial"/>
        </w:rPr>
      </w:pPr>
      <w:r>
        <w:rPr>
          <w:rFonts w:ascii="Arial" w:eastAsia="Arial" w:hAnsi="Arial" w:cs="Arial"/>
        </w:rPr>
        <w:t xml:space="preserve">Los objetivos han de ser realistas, realizables, rentables y medibles. </w:t>
      </w:r>
    </w:p>
    <w:p w:rsidR="00293DBB" w:rsidRDefault="007F0DA9" w:rsidP="00040816">
      <w:pPr>
        <w:jc w:val="both"/>
        <w:rPr>
          <w:rFonts w:ascii="Arial" w:eastAsia="Arial" w:hAnsi="Arial" w:cs="Arial"/>
        </w:rPr>
      </w:pPr>
      <w:r>
        <w:rPr>
          <w:rFonts w:ascii="Arial" w:eastAsia="Arial" w:hAnsi="Arial" w:cs="Arial"/>
        </w:rPr>
        <w:t>Somos conscientes de que la empresa aún no está realizando la actividad y que por ello para marcar unos objetivos a corto plazo debemos hacerlo de una forma muy prudente pudiendo estar en pérdidas los primeros 2 o 3 meses.</w:t>
      </w:r>
    </w:p>
    <w:p w:rsidR="00293DBB" w:rsidRDefault="007F0DA9" w:rsidP="00040816">
      <w:pPr>
        <w:jc w:val="both"/>
        <w:rPr>
          <w:rFonts w:ascii="Arial" w:eastAsia="Arial" w:hAnsi="Arial" w:cs="Arial"/>
        </w:rPr>
      </w:pPr>
      <w:r>
        <w:rPr>
          <w:rFonts w:ascii="Arial" w:eastAsia="Arial" w:hAnsi="Arial" w:cs="Arial"/>
          <w:b/>
        </w:rPr>
        <w:t>Objetivos a corto plazo</w:t>
      </w:r>
      <w:r>
        <w:rPr>
          <w:rFonts w:ascii="Arial" w:eastAsia="Arial" w:hAnsi="Arial" w:cs="Arial"/>
        </w:rPr>
        <w:t xml:space="preserve"> (1 año desde el inicio de la actividad): Tener cubierto la mitad del año por al menos un grupo de 10 personas al día.</w:t>
      </w:r>
    </w:p>
    <w:p w:rsidR="00293DBB" w:rsidRDefault="007F0DA9" w:rsidP="00040816">
      <w:pPr>
        <w:jc w:val="both"/>
        <w:rPr>
          <w:rFonts w:ascii="Arial" w:eastAsia="Arial" w:hAnsi="Arial" w:cs="Arial"/>
        </w:rPr>
      </w:pPr>
      <w:r>
        <w:rPr>
          <w:rFonts w:ascii="Arial" w:eastAsia="Arial" w:hAnsi="Arial" w:cs="Arial"/>
          <w:b/>
        </w:rPr>
        <w:t>Objetivos a medio plazo</w:t>
      </w:r>
      <w:r>
        <w:rPr>
          <w:rFonts w:ascii="Arial" w:eastAsia="Arial" w:hAnsi="Arial" w:cs="Arial"/>
        </w:rPr>
        <w:t xml:space="preserve"> (más de 1 año desde el inicio de la actividad): Tener cubierto todos los días del año con al menos 1 grupo de 10 personas o lo que es lo mismo 2 grupos en la mitad del año. </w:t>
      </w:r>
    </w:p>
    <w:p w:rsidR="00293DBB" w:rsidRDefault="007F0DA9" w:rsidP="00040816">
      <w:pPr>
        <w:jc w:val="both"/>
        <w:rPr>
          <w:rFonts w:ascii="Arial" w:eastAsia="Arial" w:hAnsi="Arial" w:cs="Arial"/>
        </w:rPr>
      </w:pPr>
      <w:r>
        <w:rPr>
          <w:rFonts w:ascii="Arial" w:eastAsia="Arial" w:hAnsi="Arial" w:cs="Arial"/>
          <w:b/>
        </w:rPr>
        <w:t>Objetivos a largo plazo</w:t>
      </w:r>
      <w:r>
        <w:rPr>
          <w:rFonts w:ascii="Arial" w:eastAsia="Arial" w:hAnsi="Arial" w:cs="Arial"/>
        </w:rPr>
        <w:t xml:space="preserve"> (a partir de 2 años del inicio de la actividad): Tener cubierto con al menos dos grupos de 10 personas todos los días del año.</w:t>
      </w:r>
    </w:p>
    <w:p w:rsidR="00293DBB" w:rsidRDefault="007F0DA9">
      <w:pPr>
        <w:pStyle w:val="Nadpis2"/>
        <w:rPr>
          <w:i/>
          <w:color w:val="7030A0"/>
        </w:rPr>
      </w:pPr>
      <w:bookmarkStart w:id="31" w:name="_heading=h.5wa0j5771frm" w:colFirst="0" w:colLast="0"/>
      <w:bookmarkEnd w:id="31"/>
      <w:r>
        <w:rPr>
          <w:i/>
          <w:color w:val="7030A0"/>
        </w:rPr>
        <w:t xml:space="preserve">Política de precios: </w:t>
      </w:r>
    </w:p>
    <w:tbl>
      <w:tblPr>
        <w:tblStyle w:val="a5"/>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4"/>
        <w:gridCol w:w="1350"/>
        <w:gridCol w:w="1200"/>
        <w:gridCol w:w="2174"/>
        <w:gridCol w:w="2174"/>
      </w:tblGrid>
      <w:tr w:rsidR="00293DBB">
        <w:tc>
          <w:tcPr>
            <w:tcW w:w="2174" w:type="dxa"/>
            <w:shd w:val="clear" w:color="auto" w:fill="auto"/>
            <w:tcMar>
              <w:top w:w="100" w:type="dxa"/>
              <w:left w:w="100" w:type="dxa"/>
              <w:bottom w:w="100" w:type="dxa"/>
              <w:right w:w="100" w:type="dxa"/>
            </w:tcMar>
          </w:tcPr>
          <w:p w:rsidR="00293DBB" w:rsidRDefault="00293DBB">
            <w:pPr>
              <w:widowControl w:val="0"/>
              <w:pBdr>
                <w:top w:val="nil"/>
                <w:left w:val="nil"/>
                <w:bottom w:val="nil"/>
                <w:right w:val="nil"/>
                <w:between w:val="nil"/>
              </w:pBdr>
              <w:spacing w:after="0" w:line="240" w:lineRule="auto"/>
              <w:rPr>
                <w:rFonts w:ascii="Arial" w:eastAsia="Arial" w:hAnsi="Arial" w:cs="Arial"/>
              </w:rPr>
            </w:pPr>
          </w:p>
        </w:tc>
        <w:tc>
          <w:tcPr>
            <w:tcW w:w="1350"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b/>
                <w:color w:val="FF0000"/>
              </w:rPr>
            </w:pPr>
            <w:r>
              <w:rPr>
                <w:rFonts w:ascii="Arial" w:eastAsia="Arial" w:hAnsi="Arial" w:cs="Arial"/>
                <w:b/>
                <w:color w:val="FF0000"/>
              </w:rPr>
              <w:t>30m</w:t>
            </w:r>
          </w:p>
        </w:tc>
        <w:tc>
          <w:tcPr>
            <w:tcW w:w="1200"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b/>
                <w:color w:val="FF0000"/>
              </w:rPr>
            </w:pPr>
            <w:r>
              <w:rPr>
                <w:rFonts w:ascii="Arial" w:eastAsia="Arial" w:hAnsi="Arial" w:cs="Arial"/>
                <w:b/>
                <w:color w:val="FF0000"/>
              </w:rPr>
              <w:t>60m</w:t>
            </w:r>
          </w:p>
        </w:tc>
        <w:tc>
          <w:tcPr>
            <w:tcW w:w="2174"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b/>
                <w:color w:val="FF0000"/>
              </w:rPr>
            </w:pPr>
            <w:r>
              <w:rPr>
                <w:rFonts w:ascii="Arial" w:eastAsia="Arial" w:hAnsi="Arial" w:cs="Arial"/>
                <w:b/>
                <w:color w:val="FF0000"/>
              </w:rPr>
              <w:t>90m</w:t>
            </w:r>
          </w:p>
        </w:tc>
        <w:tc>
          <w:tcPr>
            <w:tcW w:w="2174"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b/>
                <w:color w:val="FF0000"/>
              </w:rPr>
            </w:pPr>
            <w:r>
              <w:rPr>
                <w:rFonts w:ascii="Arial" w:eastAsia="Arial" w:hAnsi="Arial" w:cs="Arial"/>
                <w:b/>
                <w:color w:val="FF0000"/>
              </w:rPr>
              <w:t>120m</w:t>
            </w:r>
          </w:p>
        </w:tc>
      </w:tr>
      <w:tr w:rsidR="00293DBB">
        <w:tc>
          <w:tcPr>
            <w:tcW w:w="2174"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b/>
              </w:rPr>
            </w:pPr>
            <w:r>
              <w:rPr>
                <w:rFonts w:ascii="Arial" w:eastAsia="Arial" w:hAnsi="Arial" w:cs="Arial"/>
                <w:b/>
              </w:rPr>
              <w:t>4-10 personas</w:t>
            </w:r>
          </w:p>
        </w:tc>
        <w:tc>
          <w:tcPr>
            <w:tcW w:w="1350"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50</w:t>
            </w:r>
            <w:r>
              <w:rPr>
                <w:rFonts w:ascii="Arial" w:eastAsia="Arial" w:hAnsi="Arial" w:cs="Arial"/>
                <w:color w:val="202124"/>
                <w:highlight w:val="white"/>
              </w:rPr>
              <w:t>€/pers</w:t>
            </w:r>
          </w:p>
        </w:tc>
        <w:tc>
          <w:tcPr>
            <w:tcW w:w="1200"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80</w:t>
            </w:r>
            <w:r>
              <w:rPr>
                <w:rFonts w:ascii="Arial" w:eastAsia="Arial" w:hAnsi="Arial" w:cs="Arial"/>
                <w:color w:val="202124"/>
                <w:highlight w:val="white"/>
              </w:rPr>
              <w:t>€/pers</w:t>
            </w:r>
          </w:p>
        </w:tc>
        <w:tc>
          <w:tcPr>
            <w:tcW w:w="2174"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120</w:t>
            </w:r>
            <w:r>
              <w:rPr>
                <w:rFonts w:ascii="Arial" w:eastAsia="Arial" w:hAnsi="Arial" w:cs="Arial"/>
                <w:color w:val="202124"/>
                <w:highlight w:val="white"/>
              </w:rPr>
              <w:t>€/pers</w:t>
            </w:r>
          </w:p>
        </w:tc>
        <w:tc>
          <w:tcPr>
            <w:tcW w:w="2174"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140</w:t>
            </w:r>
            <w:r>
              <w:rPr>
                <w:rFonts w:ascii="Arial" w:eastAsia="Arial" w:hAnsi="Arial" w:cs="Arial"/>
                <w:color w:val="202124"/>
                <w:highlight w:val="white"/>
              </w:rPr>
              <w:t>€/pers</w:t>
            </w:r>
          </w:p>
        </w:tc>
      </w:tr>
      <w:tr w:rsidR="00293DBB">
        <w:tc>
          <w:tcPr>
            <w:tcW w:w="2174"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b/>
              </w:rPr>
            </w:pPr>
            <w:r>
              <w:rPr>
                <w:rFonts w:ascii="Arial" w:eastAsia="Arial" w:hAnsi="Arial" w:cs="Arial"/>
                <w:b/>
              </w:rPr>
              <w:t>11-20 personas</w:t>
            </w:r>
          </w:p>
        </w:tc>
        <w:tc>
          <w:tcPr>
            <w:tcW w:w="1350"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40</w:t>
            </w:r>
            <w:r>
              <w:rPr>
                <w:rFonts w:ascii="Arial" w:eastAsia="Arial" w:hAnsi="Arial" w:cs="Arial"/>
                <w:color w:val="202124"/>
                <w:highlight w:val="white"/>
              </w:rPr>
              <w:t>€/pers</w:t>
            </w:r>
          </w:p>
        </w:tc>
        <w:tc>
          <w:tcPr>
            <w:tcW w:w="1200"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70</w:t>
            </w:r>
            <w:r>
              <w:rPr>
                <w:rFonts w:ascii="Arial" w:eastAsia="Arial" w:hAnsi="Arial" w:cs="Arial"/>
                <w:color w:val="202124"/>
                <w:highlight w:val="white"/>
              </w:rPr>
              <w:t>€/pers</w:t>
            </w:r>
          </w:p>
        </w:tc>
        <w:tc>
          <w:tcPr>
            <w:tcW w:w="2174"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110</w:t>
            </w:r>
            <w:r>
              <w:rPr>
                <w:rFonts w:ascii="Arial" w:eastAsia="Arial" w:hAnsi="Arial" w:cs="Arial"/>
                <w:color w:val="202124"/>
                <w:highlight w:val="white"/>
              </w:rPr>
              <w:t>€/pers</w:t>
            </w:r>
          </w:p>
        </w:tc>
        <w:tc>
          <w:tcPr>
            <w:tcW w:w="2174"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130</w:t>
            </w:r>
            <w:r>
              <w:rPr>
                <w:rFonts w:ascii="Arial" w:eastAsia="Arial" w:hAnsi="Arial" w:cs="Arial"/>
                <w:color w:val="202124"/>
                <w:highlight w:val="white"/>
              </w:rPr>
              <w:t>€</w:t>
            </w:r>
            <w:r>
              <w:rPr>
                <w:rFonts w:ascii="Arial" w:eastAsia="Arial" w:hAnsi="Arial" w:cs="Arial"/>
              </w:rPr>
              <w:t>/pers</w:t>
            </w:r>
          </w:p>
        </w:tc>
      </w:tr>
      <w:tr w:rsidR="00293DBB">
        <w:tc>
          <w:tcPr>
            <w:tcW w:w="2174"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b/>
              </w:rPr>
            </w:pPr>
            <w:r>
              <w:rPr>
                <w:rFonts w:ascii="Arial" w:eastAsia="Arial" w:hAnsi="Arial" w:cs="Arial"/>
                <w:b/>
              </w:rPr>
              <w:t>21-25 personas</w:t>
            </w:r>
          </w:p>
        </w:tc>
        <w:tc>
          <w:tcPr>
            <w:tcW w:w="1350"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30</w:t>
            </w:r>
            <w:r>
              <w:rPr>
                <w:rFonts w:ascii="Arial" w:eastAsia="Arial" w:hAnsi="Arial" w:cs="Arial"/>
                <w:color w:val="202124"/>
                <w:highlight w:val="white"/>
              </w:rPr>
              <w:t>€/pers</w:t>
            </w:r>
          </w:p>
        </w:tc>
        <w:tc>
          <w:tcPr>
            <w:tcW w:w="1200"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60</w:t>
            </w:r>
            <w:r>
              <w:rPr>
                <w:rFonts w:ascii="Arial" w:eastAsia="Arial" w:hAnsi="Arial" w:cs="Arial"/>
                <w:color w:val="202124"/>
                <w:highlight w:val="white"/>
              </w:rPr>
              <w:t>€/pers</w:t>
            </w:r>
          </w:p>
        </w:tc>
        <w:tc>
          <w:tcPr>
            <w:tcW w:w="2174"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100</w:t>
            </w:r>
            <w:r>
              <w:rPr>
                <w:rFonts w:ascii="Arial" w:eastAsia="Arial" w:hAnsi="Arial" w:cs="Arial"/>
                <w:color w:val="202124"/>
                <w:highlight w:val="white"/>
              </w:rPr>
              <w:t>€</w:t>
            </w:r>
            <w:r>
              <w:rPr>
                <w:rFonts w:ascii="Arial" w:eastAsia="Arial" w:hAnsi="Arial" w:cs="Arial"/>
              </w:rPr>
              <w:t>/pers</w:t>
            </w:r>
          </w:p>
        </w:tc>
        <w:tc>
          <w:tcPr>
            <w:tcW w:w="2174"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120</w:t>
            </w:r>
            <w:r>
              <w:rPr>
                <w:rFonts w:ascii="Arial" w:eastAsia="Arial" w:hAnsi="Arial" w:cs="Arial"/>
                <w:color w:val="202124"/>
                <w:highlight w:val="white"/>
              </w:rPr>
              <w:t>€/pers</w:t>
            </w:r>
          </w:p>
        </w:tc>
      </w:tr>
      <w:tr w:rsidR="00293DBB">
        <w:tc>
          <w:tcPr>
            <w:tcW w:w="2174"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b/>
              </w:rPr>
            </w:pPr>
            <w:r>
              <w:rPr>
                <w:rFonts w:ascii="Arial" w:eastAsia="Arial" w:hAnsi="Arial" w:cs="Arial"/>
                <w:b/>
              </w:rPr>
              <w:t>26-30 personas</w:t>
            </w:r>
          </w:p>
        </w:tc>
        <w:tc>
          <w:tcPr>
            <w:tcW w:w="1350"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20</w:t>
            </w:r>
            <w:r>
              <w:rPr>
                <w:rFonts w:ascii="Arial" w:eastAsia="Arial" w:hAnsi="Arial" w:cs="Arial"/>
                <w:color w:val="202124"/>
                <w:highlight w:val="white"/>
              </w:rPr>
              <w:t>€/pers</w:t>
            </w:r>
          </w:p>
        </w:tc>
        <w:tc>
          <w:tcPr>
            <w:tcW w:w="1200"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50</w:t>
            </w:r>
            <w:r>
              <w:rPr>
                <w:rFonts w:ascii="Arial" w:eastAsia="Arial" w:hAnsi="Arial" w:cs="Arial"/>
                <w:color w:val="202124"/>
                <w:highlight w:val="white"/>
              </w:rPr>
              <w:t>€/pers</w:t>
            </w:r>
          </w:p>
        </w:tc>
        <w:tc>
          <w:tcPr>
            <w:tcW w:w="2174"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90</w:t>
            </w:r>
            <w:r>
              <w:rPr>
                <w:rFonts w:ascii="Arial" w:eastAsia="Arial" w:hAnsi="Arial" w:cs="Arial"/>
                <w:color w:val="202124"/>
                <w:highlight w:val="white"/>
              </w:rPr>
              <w:t>€/pers</w:t>
            </w:r>
          </w:p>
        </w:tc>
        <w:tc>
          <w:tcPr>
            <w:tcW w:w="2174"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110</w:t>
            </w:r>
            <w:r>
              <w:rPr>
                <w:rFonts w:ascii="Arial" w:eastAsia="Arial" w:hAnsi="Arial" w:cs="Arial"/>
                <w:color w:val="202124"/>
                <w:highlight w:val="white"/>
              </w:rPr>
              <w:t>€/pers</w:t>
            </w:r>
          </w:p>
        </w:tc>
      </w:tr>
    </w:tbl>
    <w:p w:rsidR="00293DBB" w:rsidRDefault="00293DBB"/>
    <w:p w:rsidR="00293DBB" w:rsidRDefault="007F0DA9">
      <w:r>
        <w:rPr>
          <w:rFonts w:ascii="Arial" w:eastAsia="Arial" w:hAnsi="Arial" w:cs="Arial"/>
        </w:rPr>
        <w:t>Suplemento disfraces especiales</w:t>
      </w:r>
      <w:r>
        <w:t xml:space="preserve">: </w:t>
      </w:r>
    </w:p>
    <w:tbl>
      <w:tblPr>
        <w:tblStyle w:val="a6"/>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1815"/>
        <w:gridCol w:w="1814"/>
        <w:gridCol w:w="1814"/>
        <w:gridCol w:w="1814"/>
      </w:tblGrid>
      <w:tr w:rsidR="00293DBB">
        <w:tc>
          <w:tcPr>
            <w:tcW w:w="1815" w:type="dxa"/>
            <w:shd w:val="clear" w:color="auto" w:fill="auto"/>
            <w:tcMar>
              <w:top w:w="100" w:type="dxa"/>
              <w:left w:w="100" w:type="dxa"/>
              <w:bottom w:w="100" w:type="dxa"/>
              <w:right w:w="100" w:type="dxa"/>
            </w:tcMar>
          </w:tcPr>
          <w:p w:rsidR="00293DBB" w:rsidRDefault="00293DBB">
            <w:pPr>
              <w:widowControl w:val="0"/>
              <w:pBdr>
                <w:top w:val="nil"/>
                <w:left w:val="nil"/>
                <w:bottom w:val="nil"/>
                <w:right w:val="nil"/>
                <w:between w:val="nil"/>
              </w:pBdr>
              <w:spacing w:after="0" w:line="240" w:lineRule="auto"/>
              <w:rPr>
                <w:rFonts w:ascii="Arial" w:eastAsia="Arial" w:hAnsi="Arial" w:cs="Arial"/>
              </w:rPr>
            </w:pPr>
          </w:p>
        </w:tc>
        <w:tc>
          <w:tcPr>
            <w:tcW w:w="1815"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b/>
                <w:color w:val="FF0000"/>
              </w:rPr>
            </w:pPr>
            <w:r>
              <w:rPr>
                <w:rFonts w:ascii="Arial" w:eastAsia="Arial" w:hAnsi="Arial" w:cs="Arial"/>
                <w:b/>
                <w:color w:val="FF0000"/>
              </w:rPr>
              <w:t>30m</w:t>
            </w:r>
          </w:p>
        </w:tc>
        <w:tc>
          <w:tcPr>
            <w:tcW w:w="1814"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b/>
                <w:color w:val="FF0000"/>
              </w:rPr>
            </w:pPr>
            <w:r>
              <w:rPr>
                <w:rFonts w:ascii="Arial" w:eastAsia="Arial" w:hAnsi="Arial" w:cs="Arial"/>
                <w:b/>
                <w:color w:val="FF0000"/>
              </w:rPr>
              <w:t>60m</w:t>
            </w:r>
          </w:p>
        </w:tc>
        <w:tc>
          <w:tcPr>
            <w:tcW w:w="1814"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b/>
                <w:color w:val="FF0000"/>
              </w:rPr>
            </w:pPr>
            <w:r>
              <w:rPr>
                <w:rFonts w:ascii="Arial" w:eastAsia="Arial" w:hAnsi="Arial" w:cs="Arial"/>
                <w:b/>
                <w:color w:val="FF0000"/>
              </w:rPr>
              <w:t>90m</w:t>
            </w:r>
          </w:p>
        </w:tc>
        <w:tc>
          <w:tcPr>
            <w:tcW w:w="1814"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b/>
                <w:color w:val="FF0000"/>
              </w:rPr>
            </w:pPr>
            <w:r>
              <w:rPr>
                <w:rFonts w:ascii="Arial" w:eastAsia="Arial" w:hAnsi="Arial" w:cs="Arial"/>
                <w:b/>
                <w:color w:val="FF0000"/>
              </w:rPr>
              <w:t>120m</w:t>
            </w:r>
          </w:p>
        </w:tc>
      </w:tr>
      <w:tr w:rsidR="00293DBB">
        <w:tc>
          <w:tcPr>
            <w:tcW w:w="1815"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b/>
              </w:rPr>
            </w:pPr>
            <w:r>
              <w:rPr>
                <w:rFonts w:ascii="Arial" w:eastAsia="Arial" w:hAnsi="Arial" w:cs="Arial"/>
                <w:b/>
              </w:rPr>
              <w:t>Precio unidad disfraz especial:</w:t>
            </w:r>
          </w:p>
        </w:tc>
        <w:tc>
          <w:tcPr>
            <w:tcW w:w="1815"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20</w:t>
            </w:r>
            <w:r>
              <w:rPr>
                <w:rFonts w:ascii="Arial" w:eastAsia="Arial" w:hAnsi="Arial" w:cs="Arial"/>
                <w:color w:val="202124"/>
                <w:highlight w:val="white"/>
              </w:rPr>
              <w:t>€ total</w:t>
            </w:r>
          </w:p>
        </w:tc>
        <w:tc>
          <w:tcPr>
            <w:tcW w:w="1814"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35</w:t>
            </w:r>
            <w:r>
              <w:rPr>
                <w:rFonts w:ascii="Arial" w:eastAsia="Arial" w:hAnsi="Arial" w:cs="Arial"/>
                <w:color w:val="202124"/>
                <w:highlight w:val="white"/>
              </w:rPr>
              <w:t>€ total</w:t>
            </w:r>
          </w:p>
        </w:tc>
        <w:tc>
          <w:tcPr>
            <w:tcW w:w="1814"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45</w:t>
            </w:r>
            <w:r>
              <w:rPr>
                <w:rFonts w:ascii="Arial" w:eastAsia="Arial" w:hAnsi="Arial" w:cs="Arial"/>
                <w:color w:val="202124"/>
                <w:highlight w:val="white"/>
              </w:rPr>
              <w:t>€ total</w:t>
            </w:r>
          </w:p>
        </w:tc>
        <w:tc>
          <w:tcPr>
            <w:tcW w:w="1814"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rPr>
            </w:pPr>
            <w:r>
              <w:rPr>
                <w:rFonts w:ascii="Arial" w:eastAsia="Arial" w:hAnsi="Arial" w:cs="Arial"/>
              </w:rPr>
              <w:t>50</w:t>
            </w:r>
            <w:r>
              <w:rPr>
                <w:rFonts w:ascii="Arial" w:eastAsia="Arial" w:hAnsi="Arial" w:cs="Arial"/>
                <w:color w:val="202124"/>
                <w:highlight w:val="white"/>
              </w:rPr>
              <w:t>€ total</w:t>
            </w:r>
          </w:p>
        </w:tc>
      </w:tr>
    </w:tbl>
    <w:p w:rsidR="00293DBB" w:rsidRDefault="007F0DA9" w:rsidP="00040816">
      <w:pPr>
        <w:jc w:val="both"/>
        <w:rPr>
          <w:rFonts w:ascii="Arial" w:eastAsia="Arial" w:hAnsi="Arial" w:cs="Arial"/>
        </w:rPr>
      </w:pPr>
      <w:r>
        <w:rPr>
          <w:rFonts w:ascii="Arial" w:eastAsia="Arial" w:hAnsi="Arial" w:cs="Arial"/>
        </w:rPr>
        <w:t>Disfraces especiales: Solo disponible 1 disfraz especial por día.</w:t>
      </w:r>
    </w:p>
    <w:p w:rsidR="00293DBB" w:rsidRDefault="007F0DA9" w:rsidP="00040816">
      <w:pPr>
        <w:jc w:val="both"/>
        <w:rPr>
          <w:rFonts w:ascii="Arial" w:eastAsia="Arial" w:hAnsi="Arial" w:cs="Arial"/>
        </w:rPr>
      </w:pPr>
      <w:r>
        <w:rPr>
          <w:rFonts w:ascii="Arial" w:eastAsia="Arial" w:hAnsi="Arial" w:cs="Arial"/>
        </w:rPr>
        <w:t>Todas las reservas deben hacerse con 3 días de antelación.</w:t>
      </w:r>
    </w:p>
    <w:p w:rsidR="00293DBB" w:rsidRDefault="007F0DA9" w:rsidP="00040816">
      <w:pPr>
        <w:jc w:val="both"/>
        <w:rPr>
          <w:rFonts w:ascii="Arial" w:eastAsia="Arial" w:hAnsi="Arial" w:cs="Arial"/>
        </w:rPr>
      </w:pPr>
      <w:r>
        <w:rPr>
          <w:rFonts w:ascii="Arial" w:eastAsia="Arial" w:hAnsi="Arial" w:cs="Arial"/>
        </w:rPr>
        <w:lastRenderedPageBreak/>
        <w:t xml:space="preserve">La política de precios podríamos decir que es mixta, ya que la infulyen varios factores: </w:t>
      </w:r>
    </w:p>
    <w:p w:rsidR="00293DBB" w:rsidRDefault="007F0DA9" w:rsidP="00040816">
      <w:pPr>
        <w:jc w:val="both"/>
        <w:rPr>
          <w:rFonts w:ascii="Arial" w:eastAsia="Arial" w:hAnsi="Arial" w:cs="Arial"/>
        </w:rPr>
      </w:pPr>
      <w:proofErr w:type="gramStart"/>
      <w:r>
        <w:rPr>
          <w:rFonts w:ascii="Arial" w:eastAsia="Arial" w:hAnsi="Arial" w:cs="Arial"/>
        </w:rPr>
        <w:t>Si</w:t>
      </w:r>
      <w:proofErr w:type="gramEnd"/>
      <w:r>
        <w:rPr>
          <w:rFonts w:ascii="Arial" w:eastAsia="Arial" w:hAnsi="Arial" w:cs="Arial"/>
        </w:rPr>
        <w:t xml:space="preserve"> bien es cierto no nos hemos basado en la competencia al ser ésta inexistente, hemos analizado los precios de empresas relacionadas con actividades al aire libre como el Paintball. </w:t>
      </w:r>
    </w:p>
    <w:p w:rsidR="00293DBB" w:rsidRDefault="007F0DA9" w:rsidP="00040816">
      <w:pPr>
        <w:jc w:val="both"/>
        <w:rPr>
          <w:rFonts w:ascii="Arial" w:eastAsia="Arial" w:hAnsi="Arial" w:cs="Arial"/>
        </w:rPr>
      </w:pPr>
      <w:r>
        <w:rPr>
          <w:rFonts w:ascii="Arial" w:eastAsia="Arial" w:hAnsi="Arial" w:cs="Arial"/>
        </w:rPr>
        <w:t>También nuestro precio se ha visto influenciado por los costes. Los disfraces, su mantenimiento, el alquiler, la luz, el teléfono y el internet, son nuestros gastos y todos ellos son fijos que hay que rentabilizar.</w:t>
      </w:r>
    </w:p>
    <w:p w:rsidR="00293DBB" w:rsidRDefault="007F0DA9" w:rsidP="00040816">
      <w:pPr>
        <w:jc w:val="both"/>
        <w:rPr>
          <w:rFonts w:ascii="Arial" w:eastAsia="Arial" w:hAnsi="Arial" w:cs="Arial"/>
          <w:highlight w:val="white"/>
        </w:rPr>
      </w:pPr>
      <w:bookmarkStart w:id="32" w:name="_heading=h.l3mz8cqmp1i3" w:colFirst="0" w:colLast="0"/>
      <w:bookmarkEnd w:id="32"/>
      <w:r>
        <w:rPr>
          <w:rFonts w:ascii="Arial" w:eastAsia="Arial" w:hAnsi="Arial" w:cs="Arial"/>
          <w:highlight w:val="white"/>
        </w:rPr>
        <w:t>El tercer factor influenciador del precio es la escasez de competencia. Al ser la única empresa en todo el país que ofrece este servicio, el precio puede mantenerse algo más elevado de lo normal.</w:t>
      </w:r>
    </w:p>
    <w:p w:rsidR="00293DBB" w:rsidRDefault="007F0DA9" w:rsidP="00040816">
      <w:pPr>
        <w:jc w:val="both"/>
        <w:rPr>
          <w:rFonts w:ascii="Arial" w:eastAsia="Arial" w:hAnsi="Arial" w:cs="Arial"/>
          <w:color w:val="202124"/>
          <w:highlight w:val="white"/>
        </w:rPr>
      </w:pPr>
      <w:bookmarkStart w:id="33" w:name="_heading=h.tus1isvekyz" w:colFirst="0" w:colLast="0"/>
      <w:bookmarkEnd w:id="33"/>
      <w:r>
        <w:rPr>
          <w:rFonts w:ascii="Arial" w:eastAsia="Arial" w:hAnsi="Arial" w:cs="Arial"/>
          <w:highlight w:val="white"/>
        </w:rPr>
        <w:t>El último elemento que afecta al precio es la característica de nuestro cliente. Hemos decidido enfocarnos a un cliente con un nivel adquisitivo medio-alto por lo que no hay que poner precios bajos ni usar estrategias de precio psicológico como por ejemplo el 99,99</w:t>
      </w:r>
      <w:r>
        <w:rPr>
          <w:rFonts w:ascii="Arial" w:eastAsia="Arial" w:hAnsi="Arial" w:cs="Arial"/>
          <w:color w:val="202124"/>
          <w:highlight w:val="white"/>
        </w:rPr>
        <w:t>€.</w:t>
      </w:r>
    </w:p>
    <w:p w:rsidR="00293DBB" w:rsidRDefault="007F0DA9">
      <w:pPr>
        <w:pStyle w:val="Nadpis2"/>
        <w:rPr>
          <w:i/>
          <w:color w:val="7030A0"/>
        </w:rPr>
      </w:pPr>
      <w:bookmarkStart w:id="34" w:name="_heading=h.l4kmcxd0h9qr" w:colFirst="0" w:colLast="0"/>
      <w:bookmarkEnd w:id="34"/>
      <w:r>
        <w:rPr>
          <w:i/>
          <w:color w:val="7030A0"/>
        </w:rPr>
        <w:t>Sistema de ventas:</w:t>
      </w:r>
    </w:p>
    <w:p w:rsidR="00293DBB" w:rsidRDefault="007F0DA9" w:rsidP="00040816">
      <w:pPr>
        <w:jc w:val="both"/>
        <w:rPr>
          <w:rFonts w:ascii="Arial" w:eastAsia="Arial" w:hAnsi="Arial" w:cs="Arial"/>
        </w:rPr>
      </w:pPr>
      <w:r>
        <w:rPr>
          <w:rFonts w:ascii="Arial" w:eastAsia="Arial" w:hAnsi="Arial" w:cs="Arial"/>
        </w:rPr>
        <w:t>Nuestra distribución es totalmente directa, es decir, no tenemos intermediarios. Distribuimos directamente al cliente final.</w:t>
      </w:r>
    </w:p>
    <w:p w:rsidR="00293DBB" w:rsidRDefault="007F0DA9">
      <w:pPr>
        <w:pStyle w:val="Nadpis2"/>
        <w:rPr>
          <w:i/>
          <w:color w:val="7030A0"/>
        </w:rPr>
      </w:pPr>
      <w:bookmarkStart w:id="35" w:name="_heading=h.sbca1ysxmru" w:colFirst="0" w:colLast="0"/>
      <w:bookmarkEnd w:id="35"/>
      <w:r>
        <w:rPr>
          <w:i/>
          <w:color w:val="7030A0"/>
        </w:rPr>
        <w:t>Logotipo:</w:t>
      </w:r>
    </w:p>
    <w:p w:rsidR="00293DBB" w:rsidRDefault="007F0DA9">
      <w:r>
        <w:rPr>
          <w:noProof/>
          <w:lang w:val="en-GB"/>
        </w:rPr>
        <w:drawing>
          <wp:inline distT="0" distB="0" distL="114300" distR="114300">
            <wp:extent cx="3521075" cy="3193415"/>
            <wp:effectExtent l="0" t="0" r="0" b="0"/>
            <wp:docPr id="381"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5"/>
                    <a:srcRect/>
                    <a:stretch>
                      <a:fillRect/>
                    </a:stretch>
                  </pic:blipFill>
                  <pic:spPr>
                    <a:xfrm>
                      <a:off x="0" y="0"/>
                      <a:ext cx="3521075" cy="3193415"/>
                    </a:xfrm>
                    <a:prstGeom prst="rect">
                      <a:avLst/>
                    </a:prstGeom>
                    <a:ln/>
                  </pic:spPr>
                </pic:pic>
              </a:graphicData>
            </a:graphic>
          </wp:inline>
        </w:drawing>
      </w:r>
    </w:p>
    <w:p w:rsidR="00293DBB" w:rsidRDefault="007F0DA9">
      <w:pPr>
        <w:rPr>
          <w:rFonts w:ascii="Arial" w:eastAsia="Arial" w:hAnsi="Arial" w:cs="Arial"/>
        </w:rPr>
      </w:pPr>
      <w:r>
        <w:rPr>
          <w:rFonts w:ascii="Arial" w:eastAsia="Arial" w:hAnsi="Arial" w:cs="Arial"/>
        </w:rPr>
        <w:t>El logo se basa en tres partes:</w:t>
      </w:r>
    </w:p>
    <w:p w:rsidR="00293DBB" w:rsidRDefault="007F0DA9" w:rsidP="00040816">
      <w:pPr>
        <w:numPr>
          <w:ilvl w:val="0"/>
          <w:numId w:val="4"/>
        </w:numPr>
        <w:spacing w:after="0"/>
        <w:jc w:val="both"/>
        <w:rPr>
          <w:rFonts w:ascii="Arial" w:eastAsia="Arial" w:hAnsi="Arial" w:cs="Arial"/>
        </w:rPr>
      </w:pPr>
      <w:r>
        <w:rPr>
          <w:rFonts w:ascii="Arial" w:eastAsia="Arial" w:hAnsi="Arial" w:cs="Arial"/>
        </w:rPr>
        <w:t xml:space="preserve">Parte superior donde se encuentra el nombre comercial (explicado en el siguiente apartado). </w:t>
      </w:r>
      <w:proofErr w:type="gramStart"/>
      <w:r>
        <w:rPr>
          <w:rFonts w:ascii="Arial" w:eastAsia="Arial" w:hAnsi="Arial" w:cs="Arial"/>
        </w:rPr>
        <w:t>Se</w:t>
      </w:r>
      <w:proofErr w:type="gramEnd"/>
      <w:r>
        <w:rPr>
          <w:rFonts w:ascii="Arial" w:eastAsia="Arial" w:hAnsi="Arial" w:cs="Arial"/>
        </w:rPr>
        <w:t xml:space="preserve"> ha usado un tipo de letra serio y que sea fácilmente legible.</w:t>
      </w:r>
    </w:p>
    <w:p w:rsidR="00293DBB" w:rsidRDefault="007F0DA9" w:rsidP="00040816">
      <w:pPr>
        <w:numPr>
          <w:ilvl w:val="0"/>
          <w:numId w:val="4"/>
        </w:numPr>
        <w:spacing w:after="0"/>
        <w:jc w:val="both"/>
        <w:rPr>
          <w:rFonts w:ascii="Arial" w:eastAsia="Arial" w:hAnsi="Arial" w:cs="Arial"/>
        </w:rPr>
      </w:pPr>
      <w:r>
        <w:rPr>
          <w:rFonts w:ascii="Arial" w:eastAsia="Arial" w:hAnsi="Arial" w:cs="Arial"/>
        </w:rPr>
        <w:t>En el centro 3 elementos que simbolizan diferentes partes de la historia de España y que también estarán presentes en la indumentaria. En la parte inferior vemos un casco típico romano, en la parte superior izquierda una boina carlista y en la parte derecha un morrión (casco vinculado comúnmente a los tercios españoles)</w:t>
      </w:r>
      <w:r w:rsidR="00040816">
        <w:rPr>
          <w:rFonts w:ascii="Arial" w:eastAsia="Arial" w:hAnsi="Arial" w:cs="Arial"/>
        </w:rPr>
        <w:t>.</w:t>
      </w:r>
    </w:p>
    <w:p w:rsidR="00293DBB" w:rsidRDefault="007F0DA9" w:rsidP="00040816">
      <w:pPr>
        <w:numPr>
          <w:ilvl w:val="0"/>
          <w:numId w:val="4"/>
        </w:numPr>
        <w:jc w:val="both"/>
        <w:rPr>
          <w:rFonts w:ascii="Arial" w:eastAsia="Arial" w:hAnsi="Arial" w:cs="Arial"/>
        </w:rPr>
      </w:pPr>
      <w:r>
        <w:rPr>
          <w:rFonts w:ascii="Arial" w:eastAsia="Arial" w:hAnsi="Arial" w:cs="Arial"/>
        </w:rPr>
        <w:lastRenderedPageBreak/>
        <w:t>Por último en la parte inferior, vemos el eslogan en un tamaño menor que la mitad del nombre comercial, pero en la misma tipología de letra y color.</w:t>
      </w:r>
    </w:p>
    <w:p w:rsidR="00293DBB" w:rsidRDefault="007F0DA9">
      <w:pPr>
        <w:pStyle w:val="Nadpis2"/>
        <w:rPr>
          <w:i/>
          <w:color w:val="7030A0"/>
        </w:rPr>
      </w:pPr>
      <w:bookmarkStart w:id="36" w:name="_heading=h.ofs3y4j4xp5z" w:colFirst="0" w:colLast="0"/>
      <w:bookmarkEnd w:id="36"/>
      <w:r>
        <w:rPr>
          <w:i/>
          <w:color w:val="7030A0"/>
        </w:rPr>
        <w:t xml:space="preserve">Nombre comercial: </w:t>
      </w:r>
    </w:p>
    <w:p w:rsidR="00293DBB" w:rsidRDefault="007F0DA9" w:rsidP="00040816">
      <w:pPr>
        <w:jc w:val="both"/>
        <w:rPr>
          <w:rFonts w:ascii="Arial" w:eastAsia="Arial" w:hAnsi="Arial" w:cs="Arial"/>
        </w:rPr>
      </w:pPr>
      <w:r>
        <w:rPr>
          <w:rFonts w:ascii="Arial" w:eastAsia="Arial" w:hAnsi="Arial" w:cs="Arial"/>
        </w:rPr>
        <w:t>Nuestro nombre comercial es Vivelalucha. La elección tiene tres características principales:</w:t>
      </w:r>
    </w:p>
    <w:p w:rsidR="00293DBB" w:rsidRDefault="007F0DA9" w:rsidP="00040816">
      <w:pPr>
        <w:numPr>
          <w:ilvl w:val="0"/>
          <w:numId w:val="1"/>
        </w:numPr>
        <w:spacing w:after="0"/>
        <w:jc w:val="both"/>
        <w:rPr>
          <w:rFonts w:ascii="Arial" w:eastAsia="Arial" w:hAnsi="Arial" w:cs="Arial"/>
        </w:rPr>
      </w:pPr>
      <w:r>
        <w:rPr>
          <w:rFonts w:ascii="Arial" w:eastAsia="Arial" w:hAnsi="Arial" w:cs="Arial"/>
        </w:rPr>
        <w:t>El nombre está puesto en español porque muy mayoritariamente el mercado al que nos dirigimos es hispanohablante.</w:t>
      </w:r>
    </w:p>
    <w:p w:rsidR="00293DBB" w:rsidRDefault="007F0DA9" w:rsidP="00040816">
      <w:pPr>
        <w:numPr>
          <w:ilvl w:val="0"/>
          <w:numId w:val="1"/>
        </w:numPr>
        <w:spacing w:after="0"/>
        <w:jc w:val="both"/>
        <w:rPr>
          <w:rFonts w:ascii="Arial" w:eastAsia="Arial" w:hAnsi="Arial" w:cs="Arial"/>
        </w:rPr>
      </w:pPr>
      <w:r>
        <w:rPr>
          <w:rFonts w:ascii="Arial" w:eastAsia="Arial" w:hAnsi="Arial" w:cs="Arial"/>
        </w:rPr>
        <w:t>El nombre consta de tres palabras. Un verbo, un artículo y un nombre. El significado de esto es para darle fuerza al producto. El verbo elegido es Vivir. Un verbo que en el sector servicios es frecuente, ya que el servicio es algo intangible y que con él se llama a la acción. También con el nombre completo se refleja la identidad de la empresa que es la recreación de batallas importantes de la historia de España.</w:t>
      </w:r>
    </w:p>
    <w:p w:rsidR="00293DBB" w:rsidRDefault="007F0DA9" w:rsidP="00040816">
      <w:pPr>
        <w:numPr>
          <w:ilvl w:val="0"/>
          <w:numId w:val="1"/>
        </w:numPr>
        <w:jc w:val="both"/>
        <w:rPr>
          <w:rFonts w:ascii="Arial" w:eastAsia="Arial" w:hAnsi="Arial" w:cs="Arial"/>
        </w:rPr>
      </w:pPr>
      <w:r>
        <w:rPr>
          <w:rFonts w:ascii="Arial" w:eastAsia="Arial" w:hAnsi="Arial" w:cs="Arial"/>
        </w:rPr>
        <w:t>El eslogan ´´Aquí la historia la escribes tú´´ tiene el objetivo de dar poder a quien lo lee de creerse dueño de la historia y poder escribirla a su antojo por un momento.</w:t>
      </w:r>
    </w:p>
    <w:p w:rsidR="00293DBB" w:rsidRDefault="007F0DA9">
      <w:pPr>
        <w:pStyle w:val="Nadpis2"/>
        <w:rPr>
          <w:i/>
          <w:color w:val="7030A0"/>
        </w:rPr>
      </w:pPr>
      <w:bookmarkStart w:id="37" w:name="_heading=h.oy385yvsfxh0" w:colFirst="0" w:colLast="0"/>
      <w:bookmarkEnd w:id="37"/>
      <w:r>
        <w:rPr>
          <w:i/>
          <w:color w:val="7030A0"/>
        </w:rPr>
        <w:t>Publicidad:</w:t>
      </w:r>
    </w:p>
    <w:p w:rsidR="00293DBB" w:rsidRDefault="007F0DA9" w:rsidP="00040816">
      <w:pPr>
        <w:jc w:val="both"/>
        <w:rPr>
          <w:rFonts w:ascii="Arial" w:eastAsia="Arial" w:hAnsi="Arial" w:cs="Arial"/>
        </w:rPr>
      </w:pPr>
      <w:r>
        <w:rPr>
          <w:rFonts w:ascii="Arial" w:eastAsia="Arial" w:hAnsi="Arial" w:cs="Arial"/>
        </w:rPr>
        <w:t>Somos una empresa concienciada con el cuidado del entorno y estamos en contra de gastar dinero en publicidad offline. Estamos en 2021 y creemos que un buen uso de medios digitales es suficiente para una buena campaña publicitaria.</w:t>
      </w:r>
    </w:p>
    <w:p w:rsidR="00293DBB" w:rsidRDefault="007F0DA9" w:rsidP="00040816">
      <w:pPr>
        <w:jc w:val="both"/>
        <w:rPr>
          <w:rFonts w:ascii="Arial" w:eastAsia="Arial" w:hAnsi="Arial" w:cs="Arial"/>
        </w:rPr>
      </w:pPr>
      <w:r>
        <w:rPr>
          <w:rFonts w:ascii="Arial" w:eastAsia="Arial" w:hAnsi="Arial" w:cs="Arial"/>
        </w:rPr>
        <w:t xml:space="preserve">Publicidad en RRSS: </w:t>
      </w:r>
    </w:p>
    <w:p w:rsidR="00293DBB" w:rsidRDefault="007F0DA9" w:rsidP="00040816">
      <w:pPr>
        <w:jc w:val="both"/>
        <w:rPr>
          <w:rFonts w:ascii="Arial" w:eastAsia="Arial" w:hAnsi="Arial" w:cs="Arial"/>
        </w:rPr>
      </w:pPr>
      <w:r>
        <w:rPr>
          <w:rFonts w:ascii="Arial" w:eastAsia="Arial" w:hAnsi="Arial" w:cs="Arial"/>
        </w:rPr>
        <w:t>-Twitter: Realización de una campaña de captación con un alcance objetivo de 4000 personas dentro de nuestro público meta. Interacciones constantes con dicho público.</w:t>
      </w:r>
    </w:p>
    <w:p w:rsidR="00293DBB" w:rsidRDefault="007F0DA9" w:rsidP="00040816">
      <w:pPr>
        <w:jc w:val="both"/>
        <w:rPr>
          <w:rFonts w:ascii="Arial" w:eastAsia="Arial" w:hAnsi="Arial" w:cs="Arial"/>
        </w:rPr>
      </w:pPr>
      <w:r>
        <w:rPr>
          <w:rFonts w:ascii="Arial" w:eastAsia="Arial" w:hAnsi="Arial" w:cs="Arial"/>
        </w:rPr>
        <w:t>-Instagram: Realización de una campaña de captación con un alcance objetivo de 2000 personas dentro de nuestro público meta. Más creado para la interacción post servicio, donde se subirá contenido de la empresa y con los clientes satisfechos.</w:t>
      </w:r>
    </w:p>
    <w:p w:rsidR="00293DBB" w:rsidRDefault="007F0DA9" w:rsidP="00040816">
      <w:pPr>
        <w:jc w:val="both"/>
        <w:rPr>
          <w:rFonts w:ascii="Arial" w:eastAsia="Arial" w:hAnsi="Arial" w:cs="Arial"/>
        </w:rPr>
      </w:pPr>
      <w:r>
        <w:rPr>
          <w:rFonts w:ascii="Arial" w:eastAsia="Arial" w:hAnsi="Arial" w:cs="Arial"/>
        </w:rPr>
        <w:t>-Facebook: Realización de una campaña de captación con un alcance objetivo de 5000 personas dentro de nuestro público meta. Interacción absoluta con grupos y miembros de grupos relacionados con la historia de España.</w:t>
      </w:r>
    </w:p>
    <w:p w:rsidR="00293DBB" w:rsidRDefault="007F0DA9" w:rsidP="00040816">
      <w:pPr>
        <w:jc w:val="both"/>
        <w:rPr>
          <w:rFonts w:ascii="Arial" w:eastAsia="Arial" w:hAnsi="Arial" w:cs="Arial"/>
        </w:rPr>
      </w:pPr>
      <w:r>
        <w:rPr>
          <w:rFonts w:ascii="Arial" w:eastAsia="Arial" w:hAnsi="Arial" w:cs="Arial"/>
        </w:rPr>
        <w:t>-Youtube: Realización de una colaboración con algún youtuber con contenido de divulgación histórica, así como la creación de un propio canal de youtube.</w:t>
      </w:r>
    </w:p>
    <w:p w:rsidR="00293DBB" w:rsidRDefault="007F0DA9" w:rsidP="00040816">
      <w:pPr>
        <w:jc w:val="both"/>
        <w:rPr>
          <w:rFonts w:ascii="Arial" w:eastAsia="Arial" w:hAnsi="Arial" w:cs="Arial"/>
        </w:rPr>
      </w:pPr>
      <w:r>
        <w:rPr>
          <w:rFonts w:ascii="Arial" w:eastAsia="Arial" w:hAnsi="Arial" w:cs="Arial"/>
        </w:rPr>
        <w:t>-Creación de un video promocional antes del inicio de la actividad.</w:t>
      </w:r>
    </w:p>
    <w:p w:rsidR="00293DBB" w:rsidRDefault="007F0DA9" w:rsidP="00040816">
      <w:pPr>
        <w:jc w:val="both"/>
        <w:rPr>
          <w:rFonts w:ascii="Arial" w:eastAsia="Arial" w:hAnsi="Arial" w:cs="Arial"/>
        </w:rPr>
      </w:pPr>
      <w:r>
        <w:rPr>
          <w:rFonts w:ascii="Arial" w:eastAsia="Arial" w:hAnsi="Arial" w:cs="Arial"/>
        </w:rPr>
        <w:t>-Creación de página web.</w:t>
      </w:r>
    </w:p>
    <w:p w:rsidR="00293DBB" w:rsidRPr="004814F4" w:rsidRDefault="007F0DA9" w:rsidP="00040816">
      <w:pPr>
        <w:jc w:val="both"/>
        <w:rPr>
          <w:rFonts w:ascii="Arial" w:eastAsia="Arial" w:hAnsi="Arial" w:cs="Arial"/>
        </w:rPr>
      </w:pPr>
      <w:r>
        <w:rPr>
          <w:rFonts w:ascii="Arial" w:eastAsia="Arial" w:hAnsi="Arial" w:cs="Arial"/>
        </w:rPr>
        <w:t xml:space="preserve">-Colaboración con bodegas de </w:t>
      </w:r>
      <w:proofErr w:type="gramStart"/>
      <w:r>
        <w:rPr>
          <w:rFonts w:ascii="Arial" w:eastAsia="Arial" w:hAnsi="Arial" w:cs="Arial"/>
        </w:rPr>
        <w:t>vino</w:t>
      </w:r>
      <w:proofErr w:type="gramEnd"/>
      <w:r>
        <w:rPr>
          <w:rFonts w:ascii="Arial" w:eastAsia="Arial" w:hAnsi="Arial" w:cs="Arial"/>
        </w:rPr>
        <w:t xml:space="preserve"> del entorno para la realización de sorteos entre los clientes potenciales.</w:t>
      </w:r>
    </w:p>
    <w:p w:rsidR="00293DBB" w:rsidRDefault="007F0DA9">
      <w:pPr>
        <w:pStyle w:val="Nadpis1"/>
      </w:pPr>
      <w:bookmarkStart w:id="38" w:name="_heading=h.7uus4yglxpi9" w:colFirst="0" w:colLast="0"/>
      <w:bookmarkEnd w:id="38"/>
      <w:r>
        <w:t>UBICACIÓN E INFRAESTRUCTURA</w:t>
      </w:r>
    </w:p>
    <w:p w:rsidR="00293DBB" w:rsidRDefault="007F0DA9">
      <w:pPr>
        <w:pStyle w:val="Nadpis2"/>
        <w:rPr>
          <w:i/>
          <w:color w:val="7030A0"/>
        </w:rPr>
      </w:pPr>
      <w:bookmarkStart w:id="39" w:name="_heading=h.kopo23ml7rn5" w:colFirst="0" w:colLast="0"/>
      <w:bookmarkEnd w:id="39"/>
      <w:r>
        <w:rPr>
          <w:i/>
          <w:color w:val="7030A0"/>
        </w:rPr>
        <w:t>Localización y justificación:</w:t>
      </w:r>
    </w:p>
    <w:p w:rsidR="00293DBB" w:rsidRDefault="007F0DA9" w:rsidP="00040816">
      <w:pPr>
        <w:jc w:val="both"/>
        <w:rPr>
          <w:rFonts w:ascii="Arial" w:eastAsia="Arial" w:hAnsi="Arial" w:cs="Arial"/>
        </w:rPr>
      </w:pPr>
      <w:r>
        <w:rPr>
          <w:rFonts w:ascii="Arial" w:eastAsia="Arial" w:hAnsi="Arial" w:cs="Arial"/>
        </w:rPr>
        <w:t>El local está situado en la calle de las Cercas n° 31, Curiel de Duero.</w:t>
      </w:r>
    </w:p>
    <w:p w:rsidR="00293DBB" w:rsidRDefault="007F0DA9" w:rsidP="00040816">
      <w:pPr>
        <w:jc w:val="both"/>
        <w:rPr>
          <w:rFonts w:ascii="Arial" w:eastAsia="Arial" w:hAnsi="Arial" w:cs="Arial"/>
        </w:rPr>
      </w:pPr>
      <w:r>
        <w:rPr>
          <w:rFonts w:ascii="Arial" w:eastAsia="Arial" w:hAnsi="Arial" w:cs="Arial"/>
        </w:rPr>
        <w:lastRenderedPageBreak/>
        <w:t>El establecimiento es cedido por el Ayuntamiento con el fin de atraer turismo y acabar con la sangría económica.</w:t>
      </w:r>
    </w:p>
    <w:p w:rsidR="00293DBB" w:rsidRDefault="007F0DA9" w:rsidP="00040816">
      <w:pPr>
        <w:jc w:val="both"/>
        <w:rPr>
          <w:rFonts w:ascii="Arial" w:eastAsia="Arial" w:hAnsi="Arial" w:cs="Arial"/>
        </w:rPr>
      </w:pPr>
      <w:r>
        <w:rPr>
          <w:rFonts w:ascii="Arial" w:eastAsia="Arial" w:hAnsi="Arial" w:cs="Arial"/>
        </w:rPr>
        <w:t xml:space="preserve">El establecimiento tiene tres partes: </w:t>
      </w:r>
    </w:p>
    <w:p w:rsidR="00293DBB" w:rsidRDefault="007F0DA9" w:rsidP="00040816">
      <w:pPr>
        <w:numPr>
          <w:ilvl w:val="0"/>
          <w:numId w:val="5"/>
        </w:numPr>
        <w:spacing w:after="0"/>
        <w:jc w:val="both"/>
        <w:rPr>
          <w:rFonts w:ascii="Arial" w:eastAsia="Arial" w:hAnsi="Arial" w:cs="Arial"/>
        </w:rPr>
      </w:pPr>
      <w:r>
        <w:rPr>
          <w:rFonts w:ascii="Arial" w:eastAsia="Arial" w:hAnsi="Arial" w:cs="Arial"/>
        </w:rPr>
        <w:t xml:space="preserve">Recibidor y mostrador donde los clientes serán atendidos. Tiene unas medidas de 35 metros cuadrados. </w:t>
      </w:r>
    </w:p>
    <w:p w:rsidR="00293DBB" w:rsidRDefault="007F0DA9" w:rsidP="00040816">
      <w:pPr>
        <w:numPr>
          <w:ilvl w:val="0"/>
          <w:numId w:val="5"/>
        </w:numPr>
        <w:spacing w:after="0"/>
        <w:jc w:val="both"/>
        <w:rPr>
          <w:rFonts w:ascii="Arial" w:eastAsia="Arial" w:hAnsi="Arial" w:cs="Arial"/>
        </w:rPr>
      </w:pPr>
      <w:r>
        <w:rPr>
          <w:rFonts w:ascii="Arial" w:eastAsia="Arial" w:hAnsi="Arial" w:cs="Arial"/>
        </w:rPr>
        <w:t>Un vestuario donde los clientes podrán cambiarse de ropa (la ropa puede ser guardada en taquillones) y ponerse los disfraces. Medidas 50 metros cuadrados.</w:t>
      </w:r>
    </w:p>
    <w:p w:rsidR="00293DBB" w:rsidRDefault="007F0DA9" w:rsidP="00040816">
      <w:pPr>
        <w:numPr>
          <w:ilvl w:val="0"/>
          <w:numId w:val="5"/>
        </w:numPr>
        <w:jc w:val="both"/>
        <w:rPr>
          <w:rFonts w:ascii="Arial" w:eastAsia="Arial" w:hAnsi="Arial" w:cs="Arial"/>
        </w:rPr>
      </w:pPr>
      <w:r>
        <w:rPr>
          <w:rFonts w:ascii="Arial" w:eastAsia="Arial" w:hAnsi="Arial" w:cs="Arial"/>
        </w:rPr>
        <w:t>Almacén donde se guardan los disfraces y se lavan con 5 lavadoras disponibles. Medidas 20 metros cuadrados.</w:t>
      </w:r>
    </w:p>
    <w:p w:rsidR="00293DBB" w:rsidRDefault="007F0DA9" w:rsidP="00040816">
      <w:pPr>
        <w:jc w:val="both"/>
        <w:rPr>
          <w:rFonts w:ascii="Arial" w:eastAsia="Arial" w:hAnsi="Arial" w:cs="Arial"/>
        </w:rPr>
      </w:pPr>
      <w:r>
        <w:rPr>
          <w:rFonts w:ascii="Arial" w:eastAsia="Arial" w:hAnsi="Arial" w:cs="Arial"/>
        </w:rPr>
        <w:t>Además cuenta con el área recreativa también prestada por el Ayuntamiento de 160 metros cuadrados.</w:t>
      </w:r>
    </w:p>
    <w:p w:rsidR="00293DBB" w:rsidRDefault="007F0DA9">
      <w:r>
        <w:t xml:space="preserve"> </w:t>
      </w:r>
      <w:r>
        <w:rPr>
          <w:noProof/>
          <w:lang w:val="en-GB"/>
        </w:rPr>
        <w:drawing>
          <wp:inline distT="114300" distB="114300" distL="114300" distR="114300">
            <wp:extent cx="4686300" cy="3124200"/>
            <wp:effectExtent l="0" t="0" r="0" b="0"/>
            <wp:docPr id="38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4686300" cy="3124200"/>
                    </a:xfrm>
                    <a:prstGeom prst="rect">
                      <a:avLst/>
                    </a:prstGeom>
                    <a:ln/>
                  </pic:spPr>
                </pic:pic>
              </a:graphicData>
            </a:graphic>
          </wp:inline>
        </w:drawing>
      </w:r>
    </w:p>
    <w:p w:rsidR="00293DBB" w:rsidRDefault="007F0DA9" w:rsidP="00040816">
      <w:pPr>
        <w:jc w:val="both"/>
        <w:rPr>
          <w:rFonts w:ascii="Arial" w:eastAsia="Arial" w:hAnsi="Arial" w:cs="Arial"/>
        </w:rPr>
      </w:pPr>
      <w:r>
        <w:rPr>
          <w:rFonts w:ascii="Arial" w:eastAsia="Arial" w:hAnsi="Arial" w:cs="Arial"/>
        </w:rPr>
        <w:t>He elegido esta ubicación primero porque fue el mismo Ayuntamiento el cual me escribió diciendo que les gustaba mi idea y que estaban dispuestos a ceder terreno, el establecimiento y las lavadoras.</w:t>
      </w:r>
    </w:p>
    <w:p w:rsidR="00293DBB" w:rsidRDefault="007F0DA9" w:rsidP="00040816">
      <w:pPr>
        <w:jc w:val="both"/>
        <w:rPr>
          <w:rFonts w:ascii="Arial" w:eastAsia="Arial" w:hAnsi="Arial" w:cs="Arial"/>
        </w:rPr>
      </w:pPr>
      <w:r>
        <w:rPr>
          <w:rFonts w:ascii="Arial" w:eastAsia="Arial" w:hAnsi="Arial" w:cs="Arial"/>
        </w:rPr>
        <w:t xml:space="preserve"> Además de tener una localización muy buena situándose en pleno centro de la ruta de la Ribera del Duero, no muy lejos del centro peninsular. </w:t>
      </w:r>
    </w:p>
    <w:p w:rsidR="00293DBB" w:rsidRDefault="007F0DA9" w:rsidP="00040816">
      <w:pPr>
        <w:jc w:val="both"/>
        <w:rPr>
          <w:rFonts w:ascii="Arial" w:eastAsia="Arial" w:hAnsi="Arial" w:cs="Arial"/>
        </w:rPr>
      </w:pPr>
      <w:r>
        <w:rPr>
          <w:rFonts w:ascii="Arial" w:eastAsia="Arial" w:hAnsi="Arial" w:cs="Arial"/>
        </w:rPr>
        <w:t>Otra razón también es la meteorología. Debemos tener en cuenta que es una actividad que se realiza al aire libre por lo que necesitamos que no sea una zona muy abundante en agua que es lo que puede echar a los clientes para atrás.</w:t>
      </w:r>
    </w:p>
    <w:p w:rsidR="00293DBB" w:rsidRDefault="007F0DA9" w:rsidP="00040816">
      <w:pPr>
        <w:jc w:val="both"/>
        <w:rPr>
          <w:rFonts w:ascii="Arial" w:eastAsia="Arial" w:hAnsi="Arial" w:cs="Arial"/>
        </w:rPr>
      </w:pPr>
      <w:r>
        <w:rPr>
          <w:rFonts w:ascii="Arial" w:eastAsia="Arial" w:hAnsi="Arial" w:cs="Arial"/>
        </w:rPr>
        <w:t xml:space="preserve">La cesión de estas infraestructuras son totalmente gratuitas a cambio de que se dé trabajo a personas del pueblo y el promotor viva en el mismo. </w:t>
      </w:r>
    </w:p>
    <w:p w:rsidR="00293DBB" w:rsidRDefault="007F0DA9">
      <w:pPr>
        <w:pStyle w:val="Nadpis2"/>
        <w:rPr>
          <w:i/>
        </w:rPr>
      </w:pPr>
      <w:bookmarkStart w:id="40" w:name="_heading=h.r8nxm0hsredb" w:colFirst="0" w:colLast="0"/>
      <w:bookmarkEnd w:id="40"/>
      <w:r>
        <w:rPr>
          <w:i/>
          <w:color w:val="7030A0"/>
        </w:rPr>
        <w:t>Maquinaria e instalaciones:</w:t>
      </w:r>
    </w:p>
    <w:p w:rsidR="00293DBB" w:rsidRDefault="007F0DA9" w:rsidP="00040816">
      <w:pPr>
        <w:jc w:val="both"/>
        <w:rPr>
          <w:rFonts w:ascii="Arial" w:eastAsia="Arial" w:hAnsi="Arial" w:cs="Arial"/>
        </w:rPr>
      </w:pPr>
      <w:r>
        <w:rPr>
          <w:rFonts w:ascii="Arial" w:eastAsia="Arial" w:hAnsi="Arial" w:cs="Arial"/>
        </w:rPr>
        <w:t>La maquinaria necesaria son las 3 lavadoras y 2 secadoras para lavar la ropa.</w:t>
      </w:r>
    </w:p>
    <w:p w:rsidR="00293DBB" w:rsidRDefault="007F0DA9" w:rsidP="00040816">
      <w:pPr>
        <w:jc w:val="both"/>
        <w:rPr>
          <w:rFonts w:ascii="Arial" w:eastAsia="Arial" w:hAnsi="Arial" w:cs="Arial"/>
        </w:rPr>
      </w:pPr>
      <w:r>
        <w:rPr>
          <w:rFonts w:ascii="Arial" w:eastAsia="Arial" w:hAnsi="Arial" w:cs="Arial"/>
        </w:rPr>
        <w:t>Las lavadoras y secadoras las adquiere el ayuntamiento y nos las cede.</w:t>
      </w:r>
    </w:p>
    <w:p w:rsidR="00293DBB" w:rsidRDefault="007F0DA9">
      <w:pPr>
        <w:pStyle w:val="Nadpis2"/>
        <w:rPr>
          <w:i/>
          <w:color w:val="7030A0"/>
        </w:rPr>
      </w:pPr>
      <w:bookmarkStart w:id="41" w:name="_heading=h.hlpa7669blzq" w:colFirst="0" w:colLast="0"/>
      <w:bookmarkEnd w:id="41"/>
      <w:r>
        <w:rPr>
          <w:i/>
          <w:color w:val="7030A0"/>
        </w:rPr>
        <w:lastRenderedPageBreak/>
        <w:t>Mobiliario:</w:t>
      </w:r>
    </w:p>
    <w:p w:rsidR="00293DBB" w:rsidRDefault="007F0DA9" w:rsidP="00040816">
      <w:pPr>
        <w:jc w:val="both"/>
        <w:rPr>
          <w:rFonts w:ascii="Arial" w:eastAsia="Arial" w:hAnsi="Arial" w:cs="Arial"/>
        </w:rPr>
      </w:pPr>
      <w:r>
        <w:rPr>
          <w:rFonts w:ascii="Arial" w:eastAsia="Arial" w:hAnsi="Arial" w:cs="Arial"/>
        </w:rPr>
        <w:t>Taquillas de segunda mano 25€ cada 8 uds: 32 taquillas 100€</w:t>
      </w:r>
    </w:p>
    <w:p w:rsidR="00293DBB" w:rsidRDefault="007F0DA9" w:rsidP="00040816">
      <w:pPr>
        <w:jc w:val="both"/>
        <w:rPr>
          <w:rFonts w:ascii="Arial" w:eastAsia="Arial" w:hAnsi="Arial" w:cs="Arial"/>
        </w:rPr>
      </w:pPr>
      <w:r>
        <w:rPr>
          <w:rFonts w:ascii="Arial" w:eastAsia="Arial" w:hAnsi="Arial" w:cs="Arial"/>
        </w:rPr>
        <w:t>https://www.milanuncios.com/gimnasios/taquillas-segunda-mano-como-nuevas-236895063.htm</w:t>
      </w:r>
    </w:p>
    <w:p w:rsidR="00293DBB" w:rsidRDefault="007F0DA9" w:rsidP="00040816">
      <w:pPr>
        <w:jc w:val="both"/>
        <w:rPr>
          <w:rFonts w:ascii="Arial" w:eastAsia="Arial" w:hAnsi="Arial" w:cs="Arial"/>
        </w:rPr>
      </w:pPr>
      <w:r>
        <w:rPr>
          <w:rFonts w:ascii="Arial" w:eastAsia="Arial" w:hAnsi="Arial" w:cs="Arial"/>
        </w:rPr>
        <w:t>Proveedor: Milanuncios.com</w:t>
      </w:r>
    </w:p>
    <w:p w:rsidR="00293DBB" w:rsidRDefault="007F0DA9" w:rsidP="00040816">
      <w:pPr>
        <w:jc w:val="both"/>
        <w:rPr>
          <w:rFonts w:ascii="Arial" w:eastAsia="Arial" w:hAnsi="Arial" w:cs="Arial"/>
        </w:rPr>
      </w:pPr>
      <w:r>
        <w:rPr>
          <w:rFonts w:ascii="Arial" w:eastAsia="Arial" w:hAnsi="Arial" w:cs="Arial"/>
        </w:rPr>
        <w:t>Mesa de escritorio: 2 mesas de escritorio 69€/ud: 138€</w:t>
      </w:r>
    </w:p>
    <w:p w:rsidR="00293DBB" w:rsidRDefault="007F0DA9" w:rsidP="00040816">
      <w:pPr>
        <w:jc w:val="both"/>
        <w:rPr>
          <w:rFonts w:ascii="Arial" w:eastAsia="Arial" w:hAnsi="Arial" w:cs="Arial"/>
        </w:rPr>
      </w:pPr>
      <w:r>
        <w:rPr>
          <w:rFonts w:ascii="Arial" w:eastAsia="Arial" w:hAnsi="Arial" w:cs="Arial"/>
        </w:rPr>
        <w:t xml:space="preserve">Proveedor: Ikea </w:t>
      </w:r>
      <w:proofErr w:type="gramStart"/>
      <w:r>
        <w:rPr>
          <w:rFonts w:ascii="Arial" w:eastAsia="Arial" w:hAnsi="Arial" w:cs="Arial"/>
        </w:rPr>
        <w:t>S.A.</w:t>
      </w:r>
      <w:proofErr w:type="gramEnd"/>
    </w:p>
    <w:p w:rsidR="00293DBB" w:rsidRDefault="007F0DA9">
      <w:pPr>
        <w:pStyle w:val="Nadpis2"/>
        <w:rPr>
          <w:i/>
          <w:color w:val="7030A0"/>
        </w:rPr>
      </w:pPr>
      <w:bookmarkStart w:id="42" w:name="_heading=h.bx69wvjnboqc" w:colFirst="0" w:colLast="0"/>
      <w:bookmarkEnd w:id="42"/>
      <w:r>
        <w:rPr>
          <w:i/>
          <w:color w:val="7030A0"/>
        </w:rPr>
        <w:t>Herramientas:</w:t>
      </w:r>
    </w:p>
    <w:p w:rsidR="00293DBB" w:rsidRDefault="007F0DA9" w:rsidP="00040816">
      <w:pPr>
        <w:jc w:val="both"/>
        <w:rPr>
          <w:rFonts w:ascii="Arial" w:eastAsia="Arial" w:hAnsi="Arial" w:cs="Arial"/>
        </w:rPr>
      </w:pPr>
      <w:r>
        <w:rPr>
          <w:rFonts w:ascii="Arial" w:eastAsia="Arial" w:hAnsi="Arial" w:cs="Arial"/>
        </w:rPr>
        <w:t>Material de oficina (Bolígrafos, folios…): 30€</w:t>
      </w:r>
    </w:p>
    <w:p w:rsidR="00293DBB" w:rsidRDefault="007F0DA9" w:rsidP="00040816">
      <w:pPr>
        <w:jc w:val="both"/>
        <w:rPr>
          <w:rFonts w:ascii="Arial" w:eastAsia="Arial" w:hAnsi="Arial" w:cs="Arial"/>
        </w:rPr>
      </w:pPr>
      <w:r>
        <w:rPr>
          <w:rFonts w:ascii="Arial" w:eastAsia="Arial" w:hAnsi="Arial" w:cs="Arial"/>
        </w:rPr>
        <w:t>Proveedor: Librería Mamen</w:t>
      </w:r>
    </w:p>
    <w:p w:rsidR="00293DBB" w:rsidRDefault="007F0DA9">
      <w:pPr>
        <w:pStyle w:val="Nadpis2"/>
        <w:rPr>
          <w:i/>
          <w:color w:val="7030A0"/>
        </w:rPr>
      </w:pPr>
      <w:bookmarkStart w:id="43" w:name="_heading=h.30yr85nufsyz" w:colFirst="0" w:colLast="0"/>
      <w:bookmarkEnd w:id="43"/>
      <w:r>
        <w:rPr>
          <w:i/>
          <w:color w:val="7030A0"/>
        </w:rPr>
        <w:t>Equipos informáticos:</w:t>
      </w:r>
    </w:p>
    <w:p w:rsidR="00293DBB" w:rsidRDefault="007F0DA9" w:rsidP="00040816">
      <w:pPr>
        <w:jc w:val="both"/>
        <w:rPr>
          <w:rFonts w:ascii="Arial" w:eastAsia="Arial" w:hAnsi="Arial" w:cs="Arial"/>
        </w:rPr>
      </w:pPr>
      <w:r>
        <w:rPr>
          <w:rFonts w:ascii="Arial" w:eastAsia="Arial" w:hAnsi="Arial" w:cs="Arial"/>
        </w:rPr>
        <w:t>2 ordenadores: 250€/ud: 500€</w:t>
      </w:r>
    </w:p>
    <w:p w:rsidR="00293DBB" w:rsidRPr="004814F4" w:rsidRDefault="007F0DA9" w:rsidP="00040816">
      <w:pPr>
        <w:jc w:val="both"/>
        <w:rPr>
          <w:rFonts w:ascii="Arial" w:eastAsia="Arial" w:hAnsi="Arial" w:cs="Arial"/>
        </w:rPr>
      </w:pPr>
      <w:r>
        <w:rPr>
          <w:rFonts w:ascii="Arial" w:eastAsia="Arial" w:hAnsi="Arial" w:cs="Arial"/>
        </w:rPr>
        <w:t xml:space="preserve">Proveedor: Info-computer.com </w:t>
      </w:r>
    </w:p>
    <w:p w:rsidR="00293DBB" w:rsidRDefault="007F0DA9">
      <w:pPr>
        <w:pStyle w:val="Nzev"/>
        <w:rPr>
          <w:rFonts w:ascii="Cambria" w:eastAsia="Cambria" w:hAnsi="Cambria" w:cs="Cambria"/>
          <w:sz w:val="28"/>
          <w:szCs w:val="28"/>
        </w:rPr>
      </w:pPr>
      <w:bookmarkStart w:id="44" w:name="_heading=h.b50y5l59hn70" w:colFirst="0" w:colLast="0"/>
      <w:bookmarkEnd w:id="44"/>
      <w:r>
        <w:rPr>
          <w:rFonts w:ascii="Cambria" w:eastAsia="Cambria" w:hAnsi="Cambria" w:cs="Cambria"/>
          <w:sz w:val="28"/>
          <w:szCs w:val="28"/>
        </w:rPr>
        <w:t>ORGANIZACIÓN Y RECURSOS HUMANOS</w:t>
      </w:r>
    </w:p>
    <w:p w:rsidR="00293DBB" w:rsidRDefault="007F0DA9">
      <w:pPr>
        <w:pStyle w:val="Nadpis2"/>
        <w:rPr>
          <w:i/>
          <w:color w:val="7030A0"/>
        </w:rPr>
      </w:pPr>
      <w:bookmarkStart w:id="45" w:name="_heading=h.wwu74ia1663y" w:colFirst="0" w:colLast="0"/>
      <w:bookmarkEnd w:id="45"/>
      <w:r>
        <w:rPr>
          <w:i/>
          <w:color w:val="7030A0"/>
        </w:rPr>
        <w:t>Descripción de los puestos de trabajo:</w:t>
      </w:r>
    </w:p>
    <w:tbl>
      <w:tblPr>
        <w:tblStyle w:val="a7"/>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2"/>
        <w:gridCol w:w="2130"/>
        <w:gridCol w:w="765"/>
        <w:gridCol w:w="3435"/>
        <w:gridCol w:w="900"/>
      </w:tblGrid>
      <w:tr w:rsidR="00293DBB">
        <w:tc>
          <w:tcPr>
            <w:tcW w:w="1842"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Puestos de Trabajo</w:t>
            </w:r>
          </w:p>
        </w:tc>
        <w:tc>
          <w:tcPr>
            <w:tcW w:w="2130"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Actividades</w:t>
            </w:r>
          </w:p>
        </w:tc>
        <w:tc>
          <w:tcPr>
            <w:tcW w:w="765"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Pers</w:t>
            </w:r>
          </w:p>
        </w:tc>
        <w:tc>
          <w:tcPr>
            <w:tcW w:w="3435"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Formación/experiencia</w:t>
            </w:r>
          </w:p>
        </w:tc>
        <w:tc>
          <w:tcPr>
            <w:tcW w:w="900"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jc w:val="center"/>
              <w:rPr>
                <w:rFonts w:ascii="Arial" w:eastAsia="Arial" w:hAnsi="Arial" w:cs="Arial"/>
                <w:b/>
              </w:rPr>
            </w:pPr>
            <w:r>
              <w:rPr>
                <w:rFonts w:ascii="Arial" w:eastAsia="Arial" w:hAnsi="Arial" w:cs="Arial"/>
                <w:b/>
              </w:rPr>
              <w:t>Horas</w:t>
            </w:r>
          </w:p>
        </w:tc>
      </w:tr>
      <w:tr w:rsidR="00293DBB">
        <w:tc>
          <w:tcPr>
            <w:tcW w:w="1842" w:type="dxa"/>
            <w:shd w:val="clear" w:color="auto" w:fill="auto"/>
            <w:tcMar>
              <w:top w:w="100" w:type="dxa"/>
              <w:left w:w="100" w:type="dxa"/>
              <w:bottom w:w="100" w:type="dxa"/>
              <w:right w:w="100" w:type="dxa"/>
            </w:tcMar>
          </w:tcPr>
          <w:p w:rsidR="00293DBB" w:rsidRDefault="007F0DA9" w:rsidP="00040816">
            <w:pPr>
              <w:widowControl w:val="0"/>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Auxiliar de Limpieza</w:t>
            </w:r>
          </w:p>
        </w:tc>
        <w:tc>
          <w:tcPr>
            <w:tcW w:w="2130" w:type="dxa"/>
            <w:shd w:val="clear" w:color="auto" w:fill="auto"/>
            <w:tcMar>
              <w:top w:w="100" w:type="dxa"/>
              <w:left w:w="100" w:type="dxa"/>
              <w:bottom w:w="100" w:type="dxa"/>
              <w:right w:w="100" w:type="dxa"/>
            </w:tcMar>
          </w:tcPr>
          <w:p w:rsidR="00293DBB" w:rsidRDefault="007F0DA9" w:rsidP="00040816">
            <w:pPr>
              <w:widowControl w:val="0"/>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Persona encargada de mantener limpia la oficina, así como de lavar y secar los disfraces.</w:t>
            </w:r>
          </w:p>
        </w:tc>
        <w:tc>
          <w:tcPr>
            <w:tcW w:w="765" w:type="dxa"/>
            <w:shd w:val="clear" w:color="auto" w:fill="auto"/>
            <w:tcMar>
              <w:top w:w="100" w:type="dxa"/>
              <w:left w:w="100" w:type="dxa"/>
              <w:bottom w:w="100" w:type="dxa"/>
              <w:right w:w="100" w:type="dxa"/>
            </w:tcMar>
          </w:tcPr>
          <w:p w:rsidR="00293DBB" w:rsidRDefault="007F0DA9" w:rsidP="00040816">
            <w:pPr>
              <w:widowControl w:val="0"/>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1</w:t>
            </w:r>
          </w:p>
        </w:tc>
        <w:tc>
          <w:tcPr>
            <w:tcW w:w="3435" w:type="dxa"/>
            <w:shd w:val="clear" w:color="auto" w:fill="auto"/>
            <w:tcMar>
              <w:top w:w="100" w:type="dxa"/>
              <w:left w:w="100" w:type="dxa"/>
              <w:bottom w:w="100" w:type="dxa"/>
              <w:right w:w="100" w:type="dxa"/>
            </w:tcMar>
          </w:tcPr>
          <w:p w:rsidR="00293DBB" w:rsidRDefault="007F0DA9" w:rsidP="00040816">
            <w:pPr>
              <w:widowControl w:val="0"/>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Experiencia de al menos 1 año en actividades relacionadas con la limpieza y/o lavandería. (Debe de ser del municipio)</w:t>
            </w:r>
          </w:p>
        </w:tc>
        <w:tc>
          <w:tcPr>
            <w:tcW w:w="900" w:type="dxa"/>
            <w:shd w:val="clear" w:color="auto" w:fill="auto"/>
            <w:tcMar>
              <w:top w:w="100" w:type="dxa"/>
              <w:left w:w="100" w:type="dxa"/>
              <w:bottom w:w="100" w:type="dxa"/>
              <w:right w:w="100" w:type="dxa"/>
            </w:tcMar>
          </w:tcPr>
          <w:p w:rsidR="00293DBB" w:rsidRDefault="007F0DA9" w:rsidP="00040816">
            <w:pPr>
              <w:widowControl w:val="0"/>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8 horas</w:t>
            </w:r>
          </w:p>
        </w:tc>
      </w:tr>
      <w:tr w:rsidR="00293DBB">
        <w:tc>
          <w:tcPr>
            <w:tcW w:w="1842" w:type="dxa"/>
            <w:shd w:val="clear" w:color="auto" w:fill="auto"/>
            <w:tcMar>
              <w:top w:w="100" w:type="dxa"/>
              <w:left w:w="100" w:type="dxa"/>
              <w:bottom w:w="100" w:type="dxa"/>
              <w:right w:w="100" w:type="dxa"/>
            </w:tcMar>
          </w:tcPr>
          <w:p w:rsidR="00293DBB" w:rsidRDefault="007F0DA9" w:rsidP="00040816">
            <w:pPr>
              <w:widowControl w:val="0"/>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Técnico en marketing y administración</w:t>
            </w:r>
          </w:p>
        </w:tc>
        <w:tc>
          <w:tcPr>
            <w:tcW w:w="2130" w:type="dxa"/>
            <w:shd w:val="clear" w:color="auto" w:fill="auto"/>
            <w:tcMar>
              <w:top w:w="100" w:type="dxa"/>
              <w:left w:w="100" w:type="dxa"/>
              <w:bottom w:w="100" w:type="dxa"/>
              <w:right w:w="100" w:type="dxa"/>
            </w:tcMar>
          </w:tcPr>
          <w:p w:rsidR="00293DBB" w:rsidRDefault="007F0DA9" w:rsidP="00040816">
            <w:pPr>
              <w:widowControl w:val="0"/>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Se encargará de atender llamadas, llevar las cuentas y las RRSS.</w:t>
            </w:r>
          </w:p>
        </w:tc>
        <w:tc>
          <w:tcPr>
            <w:tcW w:w="765" w:type="dxa"/>
            <w:shd w:val="clear" w:color="auto" w:fill="auto"/>
            <w:tcMar>
              <w:top w:w="100" w:type="dxa"/>
              <w:left w:w="100" w:type="dxa"/>
              <w:bottom w:w="100" w:type="dxa"/>
              <w:right w:w="100" w:type="dxa"/>
            </w:tcMar>
          </w:tcPr>
          <w:p w:rsidR="00293DBB" w:rsidRDefault="007F0DA9" w:rsidP="00040816">
            <w:pPr>
              <w:widowControl w:val="0"/>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1</w:t>
            </w:r>
          </w:p>
        </w:tc>
        <w:tc>
          <w:tcPr>
            <w:tcW w:w="3435" w:type="dxa"/>
            <w:shd w:val="clear" w:color="auto" w:fill="auto"/>
            <w:tcMar>
              <w:top w:w="100" w:type="dxa"/>
              <w:left w:w="100" w:type="dxa"/>
              <w:bottom w:w="100" w:type="dxa"/>
              <w:right w:w="100" w:type="dxa"/>
            </w:tcMar>
          </w:tcPr>
          <w:p w:rsidR="00293DBB" w:rsidRDefault="007F0DA9" w:rsidP="00040816">
            <w:pPr>
              <w:widowControl w:val="0"/>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Grado medio en marketing o administración.</w:t>
            </w:r>
          </w:p>
          <w:p w:rsidR="00293DBB" w:rsidRDefault="007F0DA9" w:rsidP="00040816">
            <w:pPr>
              <w:widowControl w:val="0"/>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Experiencia demostrable en los dos ámbitos.</w:t>
            </w:r>
          </w:p>
        </w:tc>
        <w:tc>
          <w:tcPr>
            <w:tcW w:w="900" w:type="dxa"/>
            <w:shd w:val="clear" w:color="auto" w:fill="auto"/>
            <w:tcMar>
              <w:top w:w="100" w:type="dxa"/>
              <w:left w:w="100" w:type="dxa"/>
              <w:bottom w:w="100" w:type="dxa"/>
              <w:right w:w="100" w:type="dxa"/>
            </w:tcMar>
          </w:tcPr>
          <w:p w:rsidR="00293DBB" w:rsidRDefault="007F0DA9" w:rsidP="00040816">
            <w:pPr>
              <w:widowControl w:val="0"/>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8 horas</w:t>
            </w:r>
          </w:p>
        </w:tc>
      </w:tr>
      <w:tr w:rsidR="00293DBB">
        <w:tc>
          <w:tcPr>
            <w:tcW w:w="1842" w:type="dxa"/>
            <w:shd w:val="clear" w:color="auto" w:fill="auto"/>
            <w:tcMar>
              <w:top w:w="100" w:type="dxa"/>
              <w:left w:w="100" w:type="dxa"/>
              <w:bottom w:w="100" w:type="dxa"/>
              <w:right w:w="100" w:type="dxa"/>
            </w:tcMar>
          </w:tcPr>
          <w:p w:rsidR="00293DBB" w:rsidRDefault="007F0DA9" w:rsidP="00040816">
            <w:pPr>
              <w:widowControl w:val="0"/>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Responsable de la atención al público y coordinador</w:t>
            </w:r>
          </w:p>
        </w:tc>
        <w:tc>
          <w:tcPr>
            <w:tcW w:w="2130" w:type="dxa"/>
            <w:shd w:val="clear" w:color="auto" w:fill="auto"/>
            <w:tcMar>
              <w:top w:w="100" w:type="dxa"/>
              <w:left w:w="100" w:type="dxa"/>
              <w:bottom w:w="100" w:type="dxa"/>
              <w:right w:w="100" w:type="dxa"/>
            </w:tcMar>
          </w:tcPr>
          <w:p w:rsidR="00293DBB" w:rsidRDefault="007F0DA9" w:rsidP="00040816">
            <w:pPr>
              <w:widowControl w:val="0"/>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Encargado de recibir a los clientes además de coordinar el trabajo de los demás.</w:t>
            </w:r>
          </w:p>
        </w:tc>
        <w:tc>
          <w:tcPr>
            <w:tcW w:w="765" w:type="dxa"/>
            <w:shd w:val="clear" w:color="auto" w:fill="auto"/>
            <w:tcMar>
              <w:top w:w="100" w:type="dxa"/>
              <w:left w:w="100" w:type="dxa"/>
              <w:bottom w:w="100" w:type="dxa"/>
              <w:right w:w="100" w:type="dxa"/>
            </w:tcMar>
          </w:tcPr>
          <w:p w:rsidR="00293DBB" w:rsidRDefault="007F0DA9" w:rsidP="00040816">
            <w:pPr>
              <w:widowControl w:val="0"/>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1</w:t>
            </w:r>
          </w:p>
        </w:tc>
        <w:tc>
          <w:tcPr>
            <w:tcW w:w="3435" w:type="dxa"/>
            <w:shd w:val="clear" w:color="auto" w:fill="auto"/>
            <w:tcMar>
              <w:top w:w="100" w:type="dxa"/>
              <w:left w:w="100" w:type="dxa"/>
              <w:bottom w:w="100" w:type="dxa"/>
              <w:right w:w="100" w:type="dxa"/>
            </w:tcMar>
          </w:tcPr>
          <w:p w:rsidR="00293DBB" w:rsidRDefault="007F0DA9" w:rsidP="00040816">
            <w:pPr>
              <w:widowControl w:val="0"/>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Grado en Historia y Grado superior de guía información y asistencias turísticas. (Debe vivir en el municipio)</w:t>
            </w:r>
          </w:p>
        </w:tc>
        <w:tc>
          <w:tcPr>
            <w:tcW w:w="900" w:type="dxa"/>
            <w:shd w:val="clear" w:color="auto" w:fill="auto"/>
            <w:tcMar>
              <w:top w:w="100" w:type="dxa"/>
              <w:left w:w="100" w:type="dxa"/>
              <w:bottom w:w="100" w:type="dxa"/>
              <w:right w:w="100" w:type="dxa"/>
            </w:tcMar>
          </w:tcPr>
          <w:p w:rsidR="00293DBB" w:rsidRDefault="007F0DA9" w:rsidP="00040816">
            <w:pPr>
              <w:widowControl w:val="0"/>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9 horas</w:t>
            </w:r>
          </w:p>
        </w:tc>
      </w:tr>
    </w:tbl>
    <w:p w:rsidR="00293DBB" w:rsidRDefault="00293DBB"/>
    <w:p w:rsidR="00293DBB" w:rsidRDefault="007F0DA9">
      <w:pPr>
        <w:pStyle w:val="Nadpis2"/>
        <w:rPr>
          <w:i/>
        </w:rPr>
      </w:pPr>
      <w:bookmarkStart w:id="46" w:name="_heading=h.hgdvyj2upmoa" w:colFirst="0" w:colLast="0"/>
      <w:bookmarkEnd w:id="46"/>
      <w:r>
        <w:rPr>
          <w:i/>
          <w:color w:val="7030A0"/>
        </w:rPr>
        <w:lastRenderedPageBreak/>
        <w:t>Organigrama:</w:t>
      </w:r>
      <w:r>
        <w:rPr>
          <w:i/>
        </w:rPr>
        <w:t xml:space="preserve"> </w:t>
      </w:r>
    </w:p>
    <w:p w:rsidR="00293DBB" w:rsidRDefault="007F0DA9">
      <w:r>
        <w:rPr>
          <w:noProof/>
          <w:lang w:val="en-GB"/>
        </w:rPr>
        <w:drawing>
          <wp:inline distT="114300" distB="114300" distL="114300" distR="114300">
            <wp:extent cx="5962650" cy="2931732"/>
            <wp:effectExtent l="0" t="0" r="0" b="0"/>
            <wp:docPr id="38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
                    <a:srcRect/>
                    <a:stretch>
                      <a:fillRect/>
                    </a:stretch>
                  </pic:blipFill>
                  <pic:spPr>
                    <a:xfrm>
                      <a:off x="0" y="0"/>
                      <a:ext cx="5962650" cy="2931732"/>
                    </a:xfrm>
                    <a:prstGeom prst="rect">
                      <a:avLst/>
                    </a:prstGeom>
                    <a:ln/>
                  </pic:spPr>
                </pic:pic>
              </a:graphicData>
            </a:graphic>
          </wp:inline>
        </w:drawing>
      </w:r>
    </w:p>
    <w:p w:rsidR="00293DBB" w:rsidRDefault="007F0DA9">
      <w:pPr>
        <w:pStyle w:val="Nadpis2"/>
        <w:rPr>
          <w:i/>
          <w:color w:val="7030A0"/>
        </w:rPr>
      </w:pPr>
      <w:bookmarkStart w:id="47" w:name="_heading=h.bsql913ewzd0" w:colFirst="0" w:colLast="0"/>
      <w:bookmarkEnd w:id="47"/>
      <w:r>
        <w:rPr>
          <w:i/>
          <w:color w:val="7030A0"/>
        </w:rPr>
        <w:t xml:space="preserve">Contratación: </w:t>
      </w:r>
    </w:p>
    <w:p w:rsidR="00293DBB" w:rsidRDefault="007F0DA9" w:rsidP="00040816">
      <w:pPr>
        <w:jc w:val="both"/>
        <w:rPr>
          <w:rFonts w:ascii="Arial" w:eastAsia="Arial" w:hAnsi="Arial" w:cs="Arial"/>
        </w:rPr>
      </w:pPr>
      <w:r>
        <w:rPr>
          <w:rFonts w:ascii="Arial" w:eastAsia="Arial" w:hAnsi="Arial" w:cs="Arial"/>
        </w:rPr>
        <w:t>Primeramente realizaremos a todos ellos un contrato temporal de 6 meses, si la empresa funciona otros 6 meses y en el año se firmará un contrato indefinido.</w:t>
      </w:r>
    </w:p>
    <w:p w:rsidR="00293DBB" w:rsidRDefault="007F0DA9" w:rsidP="00040816">
      <w:pPr>
        <w:jc w:val="both"/>
        <w:rPr>
          <w:rFonts w:ascii="Arial" w:eastAsia="Arial" w:hAnsi="Arial" w:cs="Arial"/>
        </w:rPr>
      </w:pPr>
      <w:r>
        <w:rPr>
          <w:rFonts w:ascii="Arial" w:eastAsia="Arial" w:hAnsi="Arial" w:cs="Arial"/>
        </w:rPr>
        <w:t>En los 3 contratos existirán comisiones de producción.</w:t>
      </w:r>
    </w:p>
    <w:p w:rsidR="00293DBB" w:rsidRDefault="007F0DA9" w:rsidP="00040816">
      <w:pPr>
        <w:pStyle w:val="Nadpis2"/>
        <w:jc w:val="both"/>
        <w:rPr>
          <w:i/>
          <w:color w:val="7030A0"/>
        </w:rPr>
      </w:pPr>
      <w:bookmarkStart w:id="48" w:name="_heading=h.4yu4rropij8k" w:colFirst="0" w:colLast="0"/>
      <w:bookmarkEnd w:id="48"/>
      <w:r>
        <w:rPr>
          <w:i/>
          <w:color w:val="7030A0"/>
        </w:rPr>
        <w:t>Salarios:</w:t>
      </w:r>
    </w:p>
    <w:p w:rsidR="00293DBB" w:rsidRDefault="007F0DA9" w:rsidP="00040816">
      <w:pPr>
        <w:jc w:val="both"/>
        <w:rPr>
          <w:rFonts w:ascii="Arial" w:eastAsia="Arial" w:hAnsi="Arial" w:cs="Arial"/>
        </w:rPr>
      </w:pPr>
      <w:r>
        <w:rPr>
          <w:rFonts w:ascii="Arial" w:eastAsia="Arial" w:hAnsi="Arial" w:cs="Arial"/>
        </w:rPr>
        <w:t>-Auxiliar de limpieza: 1000€/mes brutos (con pagas prorrateadas).</w:t>
      </w:r>
    </w:p>
    <w:p w:rsidR="00293DBB" w:rsidRDefault="007F0DA9" w:rsidP="00040816">
      <w:pPr>
        <w:jc w:val="both"/>
        <w:rPr>
          <w:rFonts w:ascii="Arial" w:eastAsia="Arial" w:hAnsi="Arial" w:cs="Arial"/>
        </w:rPr>
      </w:pPr>
      <w:r>
        <w:rPr>
          <w:rFonts w:ascii="Arial" w:eastAsia="Arial" w:hAnsi="Arial" w:cs="Arial"/>
        </w:rPr>
        <w:t>-Técnico en marketing y administración: 1100€/mes brutos (con pagas prorrateadas).</w:t>
      </w:r>
    </w:p>
    <w:p w:rsidR="00293DBB" w:rsidRDefault="007F0DA9" w:rsidP="00040816">
      <w:pPr>
        <w:jc w:val="both"/>
        <w:rPr>
          <w:rFonts w:ascii="Arial" w:eastAsia="Arial" w:hAnsi="Arial" w:cs="Arial"/>
        </w:rPr>
      </w:pPr>
      <w:r>
        <w:rPr>
          <w:rFonts w:ascii="Arial" w:eastAsia="Arial" w:hAnsi="Arial" w:cs="Arial"/>
        </w:rPr>
        <w:t>-Responsable y coordinador: 1500€/mes brutos (con pagas prorrateadas).</w:t>
      </w:r>
    </w:p>
    <w:p w:rsidR="00293DBB" w:rsidRDefault="007F0DA9">
      <w:r>
        <w:rPr>
          <w:noProof/>
          <w:lang w:val="en-GB"/>
        </w:rPr>
        <w:drawing>
          <wp:inline distT="114300" distB="114300" distL="114300" distR="114300">
            <wp:extent cx="3936015" cy="2058283"/>
            <wp:effectExtent l="0" t="0" r="0" b="0"/>
            <wp:docPr id="38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a:stretch>
                      <a:fillRect/>
                    </a:stretch>
                  </pic:blipFill>
                  <pic:spPr>
                    <a:xfrm>
                      <a:off x="0" y="0"/>
                      <a:ext cx="3936015" cy="2058283"/>
                    </a:xfrm>
                    <a:prstGeom prst="rect">
                      <a:avLst/>
                    </a:prstGeom>
                    <a:ln/>
                  </pic:spPr>
                </pic:pic>
              </a:graphicData>
            </a:graphic>
          </wp:inline>
        </w:drawing>
      </w:r>
    </w:p>
    <w:p w:rsidR="00293DBB" w:rsidRDefault="007F0DA9">
      <w:pPr>
        <w:pStyle w:val="Nadpis1"/>
      </w:pPr>
      <w:bookmarkStart w:id="49" w:name="_heading=h.q23gjgxna664" w:colFirst="0" w:colLast="0"/>
      <w:bookmarkEnd w:id="49"/>
      <w:r>
        <w:lastRenderedPageBreak/>
        <w:t>ESTUDIO ECONÓMICO Y FINANCIERO</w:t>
      </w:r>
    </w:p>
    <w:p w:rsidR="00293DBB" w:rsidRDefault="007F0DA9">
      <w:pPr>
        <w:pStyle w:val="Nadpis2"/>
        <w:rPr>
          <w:i/>
          <w:color w:val="7030A0"/>
        </w:rPr>
      </w:pPr>
      <w:bookmarkStart w:id="50" w:name="_heading=h.d3jmv9k975x9" w:colFirst="0" w:colLast="0"/>
      <w:bookmarkEnd w:id="50"/>
      <w:r>
        <w:rPr>
          <w:i/>
          <w:color w:val="7030A0"/>
        </w:rPr>
        <w:t xml:space="preserve">Plan de inversiones: </w:t>
      </w:r>
    </w:p>
    <w:p w:rsidR="00293DBB" w:rsidRDefault="007F0DA9">
      <w:r>
        <w:rPr>
          <w:noProof/>
          <w:lang w:val="en-GB"/>
        </w:rPr>
        <w:drawing>
          <wp:inline distT="114300" distB="114300" distL="114300" distR="114300">
            <wp:extent cx="6246767" cy="2587244"/>
            <wp:effectExtent l="0" t="0" r="0" b="0"/>
            <wp:docPr id="38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9"/>
                    <a:srcRect/>
                    <a:stretch>
                      <a:fillRect/>
                    </a:stretch>
                  </pic:blipFill>
                  <pic:spPr>
                    <a:xfrm>
                      <a:off x="0" y="0"/>
                      <a:ext cx="6246767" cy="2587244"/>
                    </a:xfrm>
                    <a:prstGeom prst="rect">
                      <a:avLst/>
                    </a:prstGeom>
                    <a:ln/>
                  </pic:spPr>
                </pic:pic>
              </a:graphicData>
            </a:graphic>
          </wp:inline>
        </w:drawing>
      </w:r>
    </w:p>
    <w:p w:rsidR="00293DBB" w:rsidRDefault="007F0DA9">
      <w:r>
        <w:rPr>
          <w:noProof/>
          <w:lang w:val="en-GB"/>
        </w:rPr>
        <w:drawing>
          <wp:inline distT="114300" distB="114300" distL="114300" distR="114300">
            <wp:extent cx="6210618" cy="1609725"/>
            <wp:effectExtent l="0" t="0" r="0" b="0"/>
            <wp:docPr id="38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0"/>
                    <a:srcRect/>
                    <a:stretch>
                      <a:fillRect/>
                    </a:stretch>
                  </pic:blipFill>
                  <pic:spPr>
                    <a:xfrm>
                      <a:off x="0" y="0"/>
                      <a:ext cx="6210618" cy="1609725"/>
                    </a:xfrm>
                    <a:prstGeom prst="rect">
                      <a:avLst/>
                    </a:prstGeom>
                    <a:ln/>
                  </pic:spPr>
                </pic:pic>
              </a:graphicData>
            </a:graphic>
          </wp:inline>
        </w:drawing>
      </w:r>
    </w:p>
    <w:p w:rsidR="00293DBB" w:rsidRDefault="007F0DA9">
      <w:pPr>
        <w:pStyle w:val="Nadpis2"/>
        <w:rPr>
          <w:i/>
        </w:rPr>
      </w:pPr>
      <w:bookmarkStart w:id="51" w:name="_heading=h.5uxg2grviai5" w:colFirst="0" w:colLast="0"/>
      <w:bookmarkEnd w:id="51"/>
      <w:r>
        <w:rPr>
          <w:i/>
          <w:color w:val="7030A0"/>
        </w:rPr>
        <w:t>Plan de financiación:</w:t>
      </w:r>
    </w:p>
    <w:p w:rsidR="00293DBB" w:rsidRDefault="007F0DA9">
      <w:r>
        <w:rPr>
          <w:noProof/>
          <w:lang w:val="en-GB"/>
        </w:rPr>
        <w:drawing>
          <wp:inline distT="114300" distB="114300" distL="114300" distR="114300">
            <wp:extent cx="6105843" cy="1628775"/>
            <wp:effectExtent l="0" t="0" r="0" b="0"/>
            <wp:docPr id="38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6105843" cy="1628775"/>
                    </a:xfrm>
                    <a:prstGeom prst="rect">
                      <a:avLst/>
                    </a:prstGeom>
                    <a:ln/>
                  </pic:spPr>
                </pic:pic>
              </a:graphicData>
            </a:graphic>
          </wp:inline>
        </w:drawing>
      </w:r>
    </w:p>
    <w:p w:rsidR="00293DBB" w:rsidRDefault="007F0DA9">
      <w:r>
        <w:rPr>
          <w:noProof/>
          <w:lang w:val="en-GB"/>
        </w:rPr>
        <w:lastRenderedPageBreak/>
        <w:drawing>
          <wp:inline distT="114300" distB="114300" distL="114300" distR="114300">
            <wp:extent cx="5029200" cy="3676650"/>
            <wp:effectExtent l="0" t="0" r="0" b="0"/>
            <wp:docPr id="38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2"/>
                    <a:srcRect/>
                    <a:stretch>
                      <a:fillRect/>
                    </a:stretch>
                  </pic:blipFill>
                  <pic:spPr>
                    <a:xfrm>
                      <a:off x="0" y="0"/>
                      <a:ext cx="5029200" cy="3676650"/>
                    </a:xfrm>
                    <a:prstGeom prst="rect">
                      <a:avLst/>
                    </a:prstGeom>
                    <a:ln/>
                  </pic:spPr>
                </pic:pic>
              </a:graphicData>
            </a:graphic>
          </wp:inline>
        </w:drawing>
      </w:r>
    </w:p>
    <w:p w:rsidR="00293DBB" w:rsidRDefault="007F0DA9">
      <w:r>
        <w:rPr>
          <w:noProof/>
          <w:lang w:val="en-GB"/>
        </w:rPr>
        <w:drawing>
          <wp:inline distT="114300" distB="114300" distL="114300" distR="114300">
            <wp:extent cx="5760410" cy="3975100"/>
            <wp:effectExtent l="0" t="0" r="0" b="0"/>
            <wp:docPr id="38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srcRect/>
                    <a:stretch>
                      <a:fillRect/>
                    </a:stretch>
                  </pic:blipFill>
                  <pic:spPr>
                    <a:xfrm>
                      <a:off x="0" y="0"/>
                      <a:ext cx="5760410" cy="3975100"/>
                    </a:xfrm>
                    <a:prstGeom prst="rect">
                      <a:avLst/>
                    </a:prstGeom>
                    <a:ln/>
                  </pic:spPr>
                </pic:pic>
              </a:graphicData>
            </a:graphic>
          </wp:inline>
        </w:drawing>
      </w:r>
    </w:p>
    <w:p w:rsidR="00293DBB" w:rsidRDefault="007F0DA9">
      <w:r>
        <w:rPr>
          <w:noProof/>
          <w:lang w:val="en-GB"/>
        </w:rPr>
        <w:lastRenderedPageBreak/>
        <w:drawing>
          <wp:inline distT="114300" distB="114300" distL="114300" distR="114300">
            <wp:extent cx="5657850" cy="4010025"/>
            <wp:effectExtent l="0" t="0" r="0" b="0"/>
            <wp:docPr id="39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a:srcRect/>
                    <a:stretch>
                      <a:fillRect/>
                    </a:stretch>
                  </pic:blipFill>
                  <pic:spPr>
                    <a:xfrm>
                      <a:off x="0" y="0"/>
                      <a:ext cx="5657850" cy="4010025"/>
                    </a:xfrm>
                    <a:prstGeom prst="rect">
                      <a:avLst/>
                    </a:prstGeom>
                    <a:ln/>
                  </pic:spPr>
                </pic:pic>
              </a:graphicData>
            </a:graphic>
          </wp:inline>
        </w:drawing>
      </w:r>
    </w:p>
    <w:p w:rsidR="00293DBB" w:rsidRDefault="007F0DA9">
      <w:r>
        <w:rPr>
          <w:noProof/>
          <w:lang w:val="en-GB"/>
        </w:rPr>
        <w:drawing>
          <wp:inline distT="114300" distB="114300" distL="114300" distR="114300">
            <wp:extent cx="5638800" cy="4010025"/>
            <wp:effectExtent l="0" t="0" r="0" b="0"/>
            <wp:docPr id="39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5"/>
                    <a:srcRect/>
                    <a:stretch>
                      <a:fillRect/>
                    </a:stretch>
                  </pic:blipFill>
                  <pic:spPr>
                    <a:xfrm>
                      <a:off x="0" y="0"/>
                      <a:ext cx="5638800" cy="4010025"/>
                    </a:xfrm>
                    <a:prstGeom prst="rect">
                      <a:avLst/>
                    </a:prstGeom>
                    <a:ln/>
                  </pic:spPr>
                </pic:pic>
              </a:graphicData>
            </a:graphic>
          </wp:inline>
        </w:drawing>
      </w:r>
    </w:p>
    <w:p w:rsidR="00293DBB" w:rsidRDefault="007F0DA9">
      <w:r>
        <w:rPr>
          <w:noProof/>
          <w:lang w:val="en-GB"/>
        </w:rPr>
        <w:drawing>
          <wp:inline distT="114300" distB="114300" distL="114300" distR="114300">
            <wp:extent cx="5715000" cy="428625"/>
            <wp:effectExtent l="0" t="0" r="0" b="0"/>
            <wp:docPr id="39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6"/>
                    <a:srcRect/>
                    <a:stretch>
                      <a:fillRect/>
                    </a:stretch>
                  </pic:blipFill>
                  <pic:spPr>
                    <a:xfrm>
                      <a:off x="0" y="0"/>
                      <a:ext cx="5715000" cy="428625"/>
                    </a:xfrm>
                    <a:prstGeom prst="rect">
                      <a:avLst/>
                    </a:prstGeom>
                    <a:ln/>
                  </pic:spPr>
                </pic:pic>
              </a:graphicData>
            </a:graphic>
          </wp:inline>
        </w:drawing>
      </w:r>
    </w:p>
    <w:p w:rsidR="00293DBB" w:rsidRDefault="007F0DA9">
      <w:pPr>
        <w:pStyle w:val="Nadpis2"/>
        <w:rPr>
          <w:i/>
          <w:color w:val="7030A0"/>
        </w:rPr>
      </w:pPr>
      <w:bookmarkStart w:id="52" w:name="_heading=h.xyxck1xvlrva" w:colFirst="0" w:colLast="0"/>
      <w:bookmarkEnd w:id="52"/>
      <w:r>
        <w:rPr>
          <w:i/>
          <w:color w:val="7030A0"/>
        </w:rPr>
        <w:lastRenderedPageBreak/>
        <w:t>Planificación de gastos:</w:t>
      </w:r>
    </w:p>
    <w:p w:rsidR="00293DBB" w:rsidRDefault="007F0DA9">
      <w:r>
        <w:rPr>
          <w:noProof/>
          <w:lang w:val="en-GB"/>
        </w:rPr>
        <w:drawing>
          <wp:inline distT="114300" distB="114300" distL="114300" distR="114300">
            <wp:extent cx="3133725" cy="2667000"/>
            <wp:effectExtent l="0" t="0" r="0" b="0"/>
            <wp:docPr id="393"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3133725" cy="2667000"/>
                    </a:xfrm>
                    <a:prstGeom prst="rect">
                      <a:avLst/>
                    </a:prstGeom>
                    <a:ln/>
                  </pic:spPr>
                </pic:pic>
              </a:graphicData>
            </a:graphic>
          </wp:inline>
        </w:drawing>
      </w:r>
    </w:p>
    <w:p w:rsidR="00293DBB" w:rsidRDefault="007F0DA9">
      <w:r>
        <w:rPr>
          <w:noProof/>
          <w:lang w:val="en-GB"/>
        </w:rPr>
        <w:drawing>
          <wp:inline distT="114300" distB="114300" distL="114300" distR="114300">
            <wp:extent cx="2038350" cy="904875"/>
            <wp:effectExtent l="0" t="0" r="0" b="9525"/>
            <wp:docPr id="39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8"/>
                    <a:srcRect/>
                    <a:stretch>
                      <a:fillRect/>
                    </a:stretch>
                  </pic:blipFill>
                  <pic:spPr>
                    <a:xfrm>
                      <a:off x="0" y="0"/>
                      <a:ext cx="2038350" cy="904875"/>
                    </a:xfrm>
                    <a:prstGeom prst="rect">
                      <a:avLst/>
                    </a:prstGeom>
                    <a:ln/>
                  </pic:spPr>
                </pic:pic>
              </a:graphicData>
            </a:graphic>
          </wp:inline>
        </w:drawing>
      </w:r>
    </w:p>
    <w:p w:rsidR="00293DBB" w:rsidRDefault="007F0DA9">
      <w:r>
        <w:rPr>
          <w:noProof/>
          <w:lang w:val="en-GB"/>
        </w:rPr>
        <w:drawing>
          <wp:inline distT="114300" distB="114300" distL="114300" distR="114300">
            <wp:extent cx="5610225" cy="1962150"/>
            <wp:effectExtent l="0" t="0" r="9525" b="0"/>
            <wp:docPr id="395"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9"/>
                    <a:srcRect/>
                    <a:stretch>
                      <a:fillRect/>
                    </a:stretch>
                  </pic:blipFill>
                  <pic:spPr>
                    <a:xfrm>
                      <a:off x="0" y="0"/>
                      <a:ext cx="5610225" cy="1962150"/>
                    </a:xfrm>
                    <a:prstGeom prst="rect">
                      <a:avLst/>
                    </a:prstGeom>
                    <a:ln/>
                  </pic:spPr>
                </pic:pic>
              </a:graphicData>
            </a:graphic>
          </wp:inline>
        </w:drawing>
      </w:r>
    </w:p>
    <w:p w:rsidR="00293DBB" w:rsidRDefault="007F0DA9">
      <w:r>
        <w:rPr>
          <w:noProof/>
          <w:lang w:val="en-GB"/>
        </w:rPr>
        <w:lastRenderedPageBreak/>
        <w:drawing>
          <wp:inline distT="114300" distB="114300" distL="114300" distR="114300">
            <wp:extent cx="5760410" cy="3162300"/>
            <wp:effectExtent l="0" t="0" r="0" b="0"/>
            <wp:docPr id="36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5760410" cy="3162300"/>
                    </a:xfrm>
                    <a:prstGeom prst="rect">
                      <a:avLst/>
                    </a:prstGeom>
                    <a:ln/>
                  </pic:spPr>
                </pic:pic>
              </a:graphicData>
            </a:graphic>
          </wp:inline>
        </w:drawing>
      </w:r>
    </w:p>
    <w:p w:rsidR="00293DBB" w:rsidRDefault="007F0DA9">
      <w:pPr>
        <w:pStyle w:val="Nadpis2"/>
        <w:rPr>
          <w:i/>
          <w:color w:val="7030A0"/>
        </w:rPr>
      </w:pPr>
      <w:bookmarkStart w:id="53" w:name="_heading=h.trzm4vmqgxe1" w:colFirst="0" w:colLast="0"/>
      <w:bookmarkEnd w:id="53"/>
      <w:r>
        <w:rPr>
          <w:i/>
          <w:color w:val="7030A0"/>
        </w:rPr>
        <w:t>Planificación de ingresos:</w:t>
      </w:r>
    </w:p>
    <w:p w:rsidR="00293DBB" w:rsidRDefault="007F0DA9">
      <w:r>
        <w:rPr>
          <w:noProof/>
          <w:lang w:val="en-GB"/>
        </w:rPr>
        <w:drawing>
          <wp:inline distT="114300" distB="114300" distL="114300" distR="114300">
            <wp:extent cx="5657850" cy="1362075"/>
            <wp:effectExtent l="0" t="0" r="0" b="0"/>
            <wp:docPr id="36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1"/>
                    <a:srcRect/>
                    <a:stretch>
                      <a:fillRect/>
                    </a:stretch>
                  </pic:blipFill>
                  <pic:spPr>
                    <a:xfrm>
                      <a:off x="0" y="0"/>
                      <a:ext cx="5657850" cy="1362075"/>
                    </a:xfrm>
                    <a:prstGeom prst="rect">
                      <a:avLst/>
                    </a:prstGeom>
                    <a:ln/>
                  </pic:spPr>
                </pic:pic>
              </a:graphicData>
            </a:graphic>
          </wp:inline>
        </w:drawing>
      </w:r>
    </w:p>
    <w:p w:rsidR="00293DBB" w:rsidRDefault="007F0DA9">
      <w:r>
        <w:rPr>
          <w:noProof/>
          <w:lang w:val="en-GB"/>
        </w:rPr>
        <w:drawing>
          <wp:inline distT="114300" distB="114300" distL="114300" distR="114300">
            <wp:extent cx="5991543" cy="2428875"/>
            <wp:effectExtent l="0" t="0" r="0" b="0"/>
            <wp:docPr id="36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2"/>
                    <a:srcRect/>
                    <a:stretch>
                      <a:fillRect/>
                    </a:stretch>
                  </pic:blipFill>
                  <pic:spPr>
                    <a:xfrm>
                      <a:off x="0" y="0"/>
                      <a:ext cx="5991543" cy="2428875"/>
                    </a:xfrm>
                    <a:prstGeom prst="rect">
                      <a:avLst/>
                    </a:prstGeom>
                    <a:ln/>
                  </pic:spPr>
                </pic:pic>
              </a:graphicData>
            </a:graphic>
          </wp:inline>
        </w:drawing>
      </w:r>
    </w:p>
    <w:p w:rsidR="00293DBB" w:rsidRDefault="007F0DA9">
      <w:pPr>
        <w:pStyle w:val="Nadpis2"/>
        <w:rPr>
          <w:i/>
          <w:color w:val="7030A0"/>
        </w:rPr>
      </w:pPr>
      <w:bookmarkStart w:id="54" w:name="_heading=h.r9djini99cnk" w:colFirst="0" w:colLast="0"/>
      <w:bookmarkEnd w:id="54"/>
      <w:r>
        <w:rPr>
          <w:i/>
          <w:color w:val="7030A0"/>
        </w:rPr>
        <w:lastRenderedPageBreak/>
        <w:t>Cuenta de resultado provisional:</w:t>
      </w:r>
    </w:p>
    <w:p w:rsidR="00293DBB" w:rsidRDefault="007F0DA9">
      <w:r>
        <w:rPr>
          <w:noProof/>
          <w:lang w:val="en-GB"/>
        </w:rPr>
        <w:drawing>
          <wp:inline distT="114300" distB="114300" distL="114300" distR="114300">
            <wp:extent cx="4457700" cy="3952875"/>
            <wp:effectExtent l="0" t="0" r="0" b="0"/>
            <wp:docPr id="369"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3"/>
                    <a:srcRect/>
                    <a:stretch>
                      <a:fillRect/>
                    </a:stretch>
                  </pic:blipFill>
                  <pic:spPr>
                    <a:xfrm>
                      <a:off x="0" y="0"/>
                      <a:ext cx="4457700" cy="3952875"/>
                    </a:xfrm>
                    <a:prstGeom prst="rect">
                      <a:avLst/>
                    </a:prstGeom>
                    <a:ln/>
                  </pic:spPr>
                </pic:pic>
              </a:graphicData>
            </a:graphic>
          </wp:inline>
        </w:drawing>
      </w:r>
    </w:p>
    <w:p w:rsidR="00293DBB" w:rsidRDefault="007F0DA9">
      <w:r>
        <w:rPr>
          <w:noProof/>
          <w:lang w:val="en-GB"/>
        </w:rPr>
        <w:drawing>
          <wp:inline distT="114300" distB="114300" distL="114300" distR="114300">
            <wp:extent cx="4476750" cy="1209675"/>
            <wp:effectExtent l="0" t="0" r="0" b="0"/>
            <wp:docPr id="37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4"/>
                    <a:srcRect/>
                    <a:stretch>
                      <a:fillRect/>
                    </a:stretch>
                  </pic:blipFill>
                  <pic:spPr>
                    <a:xfrm>
                      <a:off x="0" y="0"/>
                      <a:ext cx="4476750" cy="1209675"/>
                    </a:xfrm>
                    <a:prstGeom prst="rect">
                      <a:avLst/>
                    </a:prstGeom>
                    <a:ln/>
                  </pic:spPr>
                </pic:pic>
              </a:graphicData>
            </a:graphic>
          </wp:inline>
        </w:drawing>
      </w:r>
    </w:p>
    <w:p w:rsidR="00293DBB" w:rsidRDefault="007F0DA9">
      <w:pPr>
        <w:pStyle w:val="Nadpis2"/>
        <w:rPr>
          <w:i/>
        </w:rPr>
      </w:pPr>
      <w:bookmarkStart w:id="55" w:name="_heading=h.71nnhzwe2ylt" w:colFirst="0" w:colLast="0"/>
      <w:bookmarkEnd w:id="55"/>
      <w:r>
        <w:rPr>
          <w:i/>
          <w:color w:val="7030A0"/>
        </w:rPr>
        <w:t>Cuenta de tesorería:</w:t>
      </w:r>
    </w:p>
    <w:p w:rsidR="00293DBB" w:rsidRDefault="007F0DA9">
      <w:r>
        <w:rPr>
          <w:noProof/>
          <w:lang w:val="en-GB"/>
        </w:rPr>
        <w:drawing>
          <wp:inline distT="114300" distB="114300" distL="114300" distR="114300">
            <wp:extent cx="5934075" cy="2505224"/>
            <wp:effectExtent l="0" t="0" r="0" b="0"/>
            <wp:docPr id="37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5"/>
                    <a:srcRect b="-5206"/>
                    <a:stretch>
                      <a:fillRect/>
                    </a:stretch>
                  </pic:blipFill>
                  <pic:spPr>
                    <a:xfrm>
                      <a:off x="0" y="0"/>
                      <a:ext cx="5934075" cy="2505224"/>
                    </a:xfrm>
                    <a:prstGeom prst="rect">
                      <a:avLst/>
                    </a:prstGeom>
                    <a:ln/>
                  </pic:spPr>
                </pic:pic>
              </a:graphicData>
            </a:graphic>
          </wp:inline>
        </w:drawing>
      </w:r>
    </w:p>
    <w:p w:rsidR="00293DBB" w:rsidRDefault="007F0DA9">
      <w:r>
        <w:rPr>
          <w:noProof/>
          <w:lang w:val="en-GB"/>
        </w:rPr>
        <w:lastRenderedPageBreak/>
        <w:drawing>
          <wp:inline distT="114300" distB="114300" distL="114300" distR="114300">
            <wp:extent cx="6000750" cy="1143317"/>
            <wp:effectExtent l="0" t="0" r="0" b="0"/>
            <wp:docPr id="37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6"/>
                    <a:srcRect/>
                    <a:stretch>
                      <a:fillRect/>
                    </a:stretch>
                  </pic:blipFill>
                  <pic:spPr>
                    <a:xfrm>
                      <a:off x="0" y="0"/>
                      <a:ext cx="6000750" cy="1143317"/>
                    </a:xfrm>
                    <a:prstGeom prst="rect">
                      <a:avLst/>
                    </a:prstGeom>
                    <a:ln/>
                  </pic:spPr>
                </pic:pic>
              </a:graphicData>
            </a:graphic>
          </wp:inline>
        </w:drawing>
      </w:r>
    </w:p>
    <w:p w:rsidR="00293DBB" w:rsidRDefault="007F0DA9">
      <w:r>
        <w:rPr>
          <w:noProof/>
          <w:lang w:val="en-GB"/>
        </w:rPr>
        <w:drawing>
          <wp:inline distT="114300" distB="114300" distL="114300" distR="114300">
            <wp:extent cx="5124450" cy="3943350"/>
            <wp:effectExtent l="0" t="0" r="0" b="0"/>
            <wp:docPr id="37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7"/>
                    <a:srcRect/>
                    <a:stretch>
                      <a:fillRect/>
                    </a:stretch>
                  </pic:blipFill>
                  <pic:spPr>
                    <a:xfrm>
                      <a:off x="0" y="0"/>
                      <a:ext cx="5124450" cy="3943350"/>
                    </a:xfrm>
                    <a:prstGeom prst="rect">
                      <a:avLst/>
                    </a:prstGeom>
                    <a:ln/>
                  </pic:spPr>
                </pic:pic>
              </a:graphicData>
            </a:graphic>
          </wp:inline>
        </w:drawing>
      </w:r>
    </w:p>
    <w:p w:rsidR="00293DBB" w:rsidRDefault="007F0DA9">
      <w:r>
        <w:rPr>
          <w:noProof/>
          <w:lang w:val="en-GB"/>
        </w:rPr>
        <w:drawing>
          <wp:inline distT="114300" distB="114300" distL="114300" distR="114300">
            <wp:extent cx="5124450" cy="2019300"/>
            <wp:effectExtent l="0" t="0" r="0" b="0"/>
            <wp:docPr id="37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8"/>
                    <a:srcRect/>
                    <a:stretch>
                      <a:fillRect/>
                    </a:stretch>
                  </pic:blipFill>
                  <pic:spPr>
                    <a:xfrm>
                      <a:off x="0" y="0"/>
                      <a:ext cx="5124450" cy="2019300"/>
                    </a:xfrm>
                    <a:prstGeom prst="rect">
                      <a:avLst/>
                    </a:prstGeom>
                    <a:ln/>
                  </pic:spPr>
                </pic:pic>
              </a:graphicData>
            </a:graphic>
          </wp:inline>
        </w:drawing>
      </w:r>
    </w:p>
    <w:p w:rsidR="00293DBB" w:rsidRDefault="007F0DA9">
      <w:pPr>
        <w:pStyle w:val="Nadpis2"/>
        <w:rPr>
          <w:i/>
          <w:color w:val="7030A0"/>
        </w:rPr>
      </w:pPr>
      <w:bookmarkStart w:id="56" w:name="_heading=h.9125sapen3rc" w:colFirst="0" w:colLast="0"/>
      <w:bookmarkEnd w:id="56"/>
      <w:r>
        <w:rPr>
          <w:i/>
          <w:color w:val="7030A0"/>
        </w:rPr>
        <w:lastRenderedPageBreak/>
        <w:t>Balance:</w:t>
      </w:r>
    </w:p>
    <w:p w:rsidR="00293DBB" w:rsidRDefault="007F0DA9">
      <w:r>
        <w:rPr>
          <w:noProof/>
          <w:lang w:val="en-GB"/>
        </w:rPr>
        <w:drawing>
          <wp:inline distT="114300" distB="114300" distL="114300" distR="114300">
            <wp:extent cx="4876800" cy="2162175"/>
            <wp:effectExtent l="0" t="0" r="0" b="0"/>
            <wp:docPr id="37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9"/>
                    <a:srcRect/>
                    <a:stretch>
                      <a:fillRect/>
                    </a:stretch>
                  </pic:blipFill>
                  <pic:spPr>
                    <a:xfrm>
                      <a:off x="0" y="0"/>
                      <a:ext cx="4876800" cy="2162175"/>
                    </a:xfrm>
                    <a:prstGeom prst="rect">
                      <a:avLst/>
                    </a:prstGeom>
                    <a:ln/>
                  </pic:spPr>
                </pic:pic>
              </a:graphicData>
            </a:graphic>
          </wp:inline>
        </w:drawing>
      </w:r>
    </w:p>
    <w:p w:rsidR="00293DBB" w:rsidRDefault="007F0DA9">
      <w:r>
        <w:rPr>
          <w:noProof/>
          <w:lang w:val="en-GB"/>
        </w:rPr>
        <w:drawing>
          <wp:inline distT="114300" distB="114300" distL="114300" distR="114300">
            <wp:extent cx="4905375" cy="2647950"/>
            <wp:effectExtent l="0" t="0" r="0" b="0"/>
            <wp:docPr id="38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0"/>
                    <a:srcRect/>
                    <a:stretch>
                      <a:fillRect/>
                    </a:stretch>
                  </pic:blipFill>
                  <pic:spPr>
                    <a:xfrm>
                      <a:off x="0" y="0"/>
                      <a:ext cx="4905375" cy="2647950"/>
                    </a:xfrm>
                    <a:prstGeom prst="rect">
                      <a:avLst/>
                    </a:prstGeom>
                    <a:ln/>
                  </pic:spPr>
                </pic:pic>
              </a:graphicData>
            </a:graphic>
          </wp:inline>
        </w:drawing>
      </w:r>
    </w:p>
    <w:p w:rsidR="00293DBB" w:rsidRDefault="007F0DA9">
      <w:pPr>
        <w:pStyle w:val="Nadpis1"/>
      </w:pPr>
      <w:bookmarkStart w:id="57" w:name="_heading=h.kpmaayjom4rk" w:colFirst="0" w:colLast="0"/>
      <w:bookmarkEnd w:id="57"/>
      <w:r>
        <w:t>DAFO</w:t>
      </w:r>
    </w:p>
    <w:tbl>
      <w:tblPr>
        <w:tblStyle w:val="a8"/>
        <w:tblW w:w="907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6"/>
        <w:gridCol w:w="4536"/>
      </w:tblGrid>
      <w:tr w:rsidR="00293DBB">
        <w:trPr>
          <w:trHeight w:val="133"/>
        </w:trPr>
        <w:tc>
          <w:tcPr>
            <w:tcW w:w="4536"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b/>
                <w:color w:val="FF0000"/>
              </w:rPr>
            </w:pPr>
            <w:r>
              <w:rPr>
                <w:rFonts w:ascii="Arial" w:eastAsia="Arial" w:hAnsi="Arial" w:cs="Arial"/>
                <w:b/>
                <w:color w:val="FF0000"/>
              </w:rPr>
              <w:t>Debilidades:</w:t>
            </w:r>
          </w:p>
        </w:tc>
        <w:tc>
          <w:tcPr>
            <w:tcW w:w="4536"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b/>
                <w:color w:val="FF0000"/>
              </w:rPr>
            </w:pPr>
            <w:r>
              <w:rPr>
                <w:rFonts w:ascii="Arial" w:eastAsia="Arial" w:hAnsi="Arial" w:cs="Arial"/>
                <w:b/>
                <w:color w:val="FF0000"/>
              </w:rPr>
              <w:t>Amenazas:</w:t>
            </w:r>
          </w:p>
        </w:tc>
      </w:tr>
      <w:tr w:rsidR="00293DBB">
        <w:tc>
          <w:tcPr>
            <w:tcW w:w="4536" w:type="dxa"/>
            <w:shd w:val="clear" w:color="auto" w:fill="auto"/>
            <w:tcMar>
              <w:top w:w="100" w:type="dxa"/>
              <w:left w:w="100" w:type="dxa"/>
              <w:bottom w:w="100" w:type="dxa"/>
              <w:right w:w="100" w:type="dxa"/>
            </w:tcMar>
          </w:tcPr>
          <w:p w:rsidR="00293DBB" w:rsidRDefault="007F0DA9" w:rsidP="00040816">
            <w:pPr>
              <w:widowControl w:val="0"/>
              <w:numPr>
                <w:ilvl w:val="0"/>
                <w:numId w:val="2"/>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Intangibilidad del servicio</w:t>
            </w:r>
          </w:p>
          <w:p w:rsidR="00293DBB" w:rsidRDefault="007F0DA9" w:rsidP="00040816">
            <w:pPr>
              <w:widowControl w:val="0"/>
              <w:numPr>
                <w:ilvl w:val="0"/>
                <w:numId w:val="2"/>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Empresario primerizo</w:t>
            </w:r>
          </w:p>
          <w:p w:rsidR="00293DBB" w:rsidRDefault="007F0DA9" w:rsidP="00040816">
            <w:pPr>
              <w:widowControl w:val="0"/>
              <w:numPr>
                <w:ilvl w:val="0"/>
                <w:numId w:val="2"/>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Posible existencia de imprudencia</w:t>
            </w:r>
          </w:p>
          <w:p w:rsidR="00293DBB" w:rsidRDefault="007F0DA9" w:rsidP="00040816">
            <w:pPr>
              <w:widowControl w:val="0"/>
              <w:numPr>
                <w:ilvl w:val="0"/>
                <w:numId w:val="2"/>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Primeros meses de incertidumbre</w:t>
            </w:r>
          </w:p>
        </w:tc>
        <w:tc>
          <w:tcPr>
            <w:tcW w:w="4536" w:type="dxa"/>
            <w:shd w:val="clear" w:color="auto" w:fill="auto"/>
            <w:tcMar>
              <w:top w:w="100" w:type="dxa"/>
              <w:left w:w="100" w:type="dxa"/>
              <w:bottom w:w="100" w:type="dxa"/>
              <w:right w:w="100" w:type="dxa"/>
            </w:tcMar>
          </w:tcPr>
          <w:p w:rsidR="00293DBB" w:rsidRDefault="007F0DA9" w:rsidP="00040816">
            <w:pPr>
              <w:widowControl w:val="0"/>
              <w:numPr>
                <w:ilvl w:val="0"/>
                <w:numId w:val="2"/>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Posible aparición de competencia</w:t>
            </w:r>
          </w:p>
          <w:p w:rsidR="00293DBB" w:rsidRDefault="007F0DA9" w:rsidP="00040816">
            <w:pPr>
              <w:widowControl w:val="0"/>
              <w:numPr>
                <w:ilvl w:val="0"/>
                <w:numId w:val="2"/>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Dependencia absoluta de la meteorología en un principio</w:t>
            </w:r>
          </w:p>
          <w:p w:rsidR="00293DBB" w:rsidRDefault="007F0DA9" w:rsidP="00040816">
            <w:pPr>
              <w:widowControl w:val="0"/>
              <w:numPr>
                <w:ilvl w:val="0"/>
                <w:numId w:val="2"/>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Fiscalidad cambiante según el gobierno</w:t>
            </w:r>
          </w:p>
          <w:p w:rsidR="00293DBB" w:rsidRDefault="007F0DA9" w:rsidP="00040816">
            <w:pPr>
              <w:widowControl w:val="0"/>
              <w:numPr>
                <w:ilvl w:val="0"/>
                <w:numId w:val="2"/>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Dependencia del sector servicios de pandemias y epidemias</w:t>
            </w:r>
          </w:p>
          <w:p w:rsidR="00293DBB" w:rsidRDefault="007F0DA9" w:rsidP="00040816">
            <w:pPr>
              <w:widowControl w:val="0"/>
              <w:numPr>
                <w:ilvl w:val="0"/>
                <w:numId w:val="2"/>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Falta de infraestructuras en el entorno rural</w:t>
            </w:r>
          </w:p>
          <w:p w:rsidR="00293DBB" w:rsidRDefault="007F0DA9" w:rsidP="00040816">
            <w:pPr>
              <w:widowControl w:val="0"/>
              <w:numPr>
                <w:ilvl w:val="0"/>
                <w:numId w:val="2"/>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Posibilidad de existencia de personas ofendidas</w:t>
            </w:r>
          </w:p>
        </w:tc>
      </w:tr>
      <w:tr w:rsidR="00293DBB">
        <w:trPr>
          <w:trHeight w:val="223"/>
        </w:trPr>
        <w:tc>
          <w:tcPr>
            <w:tcW w:w="4536"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b/>
                <w:color w:val="38761D"/>
              </w:rPr>
            </w:pPr>
            <w:r>
              <w:rPr>
                <w:rFonts w:ascii="Arial" w:eastAsia="Arial" w:hAnsi="Arial" w:cs="Arial"/>
                <w:b/>
                <w:color w:val="38761D"/>
              </w:rPr>
              <w:t>Fortalezas:</w:t>
            </w:r>
          </w:p>
        </w:tc>
        <w:tc>
          <w:tcPr>
            <w:tcW w:w="4536" w:type="dxa"/>
            <w:shd w:val="clear" w:color="auto" w:fill="auto"/>
            <w:tcMar>
              <w:top w:w="100" w:type="dxa"/>
              <w:left w:w="100" w:type="dxa"/>
              <w:bottom w:w="100" w:type="dxa"/>
              <w:right w:w="100" w:type="dxa"/>
            </w:tcMar>
          </w:tcPr>
          <w:p w:rsidR="00293DBB" w:rsidRDefault="007F0DA9">
            <w:pPr>
              <w:widowControl w:val="0"/>
              <w:pBdr>
                <w:top w:val="nil"/>
                <w:left w:val="nil"/>
                <w:bottom w:val="nil"/>
                <w:right w:val="nil"/>
                <w:between w:val="nil"/>
              </w:pBdr>
              <w:spacing w:after="0" w:line="240" w:lineRule="auto"/>
              <w:rPr>
                <w:rFonts w:ascii="Arial" w:eastAsia="Arial" w:hAnsi="Arial" w:cs="Arial"/>
                <w:b/>
                <w:color w:val="38761D"/>
              </w:rPr>
            </w:pPr>
            <w:r>
              <w:rPr>
                <w:rFonts w:ascii="Arial" w:eastAsia="Arial" w:hAnsi="Arial" w:cs="Arial"/>
                <w:b/>
                <w:color w:val="38761D"/>
              </w:rPr>
              <w:t>Oportunidades:</w:t>
            </w:r>
          </w:p>
        </w:tc>
      </w:tr>
      <w:tr w:rsidR="00293DBB">
        <w:tc>
          <w:tcPr>
            <w:tcW w:w="4536" w:type="dxa"/>
            <w:shd w:val="clear" w:color="auto" w:fill="auto"/>
            <w:tcMar>
              <w:top w:w="100" w:type="dxa"/>
              <w:left w:w="100" w:type="dxa"/>
              <w:bottom w:w="100" w:type="dxa"/>
              <w:right w:w="100" w:type="dxa"/>
            </w:tcMar>
          </w:tcPr>
          <w:p w:rsidR="00293DBB" w:rsidRDefault="007F0DA9" w:rsidP="00040816">
            <w:pPr>
              <w:widowControl w:val="0"/>
              <w:numPr>
                <w:ilvl w:val="0"/>
                <w:numId w:val="3"/>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Empresa totalmente innovadora</w:t>
            </w:r>
          </w:p>
          <w:p w:rsidR="00293DBB" w:rsidRDefault="007F0DA9" w:rsidP="00040816">
            <w:pPr>
              <w:widowControl w:val="0"/>
              <w:numPr>
                <w:ilvl w:val="0"/>
                <w:numId w:val="3"/>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Público objetivo amplio</w:t>
            </w:r>
          </w:p>
          <w:p w:rsidR="00293DBB" w:rsidRDefault="007F0DA9" w:rsidP="00040816">
            <w:pPr>
              <w:widowControl w:val="0"/>
              <w:numPr>
                <w:ilvl w:val="0"/>
                <w:numId w:val="3"/>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lastRenderedPageBreak/>
              <w:t>Nicho de mercado bien definido</w:t>
            </w:r>
          </w:p>
          <w:p w:rsidR="00293DBB" w:rsidRDefault="007F0DA9" w:rsidP="00040816">
            <w:pPr>
              <w:widowControl w:val="0"/>
              <w:numPr>
                <w:ilvl w:val="0"/>
                <w:numId w:val="3"/>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Municipio implicado con la empresa</w:t>
            </w:r>
          </w:p>
          <w:p w:rsidR="00293DBB" w:rsidRDefault="007F0DA9" w:rsidP="00040816">
            <w:pPr>
              <w:widowControl w:val="0"/>
              <w:numPr>
                <w:ilvl w:val="0"/>
                <w:numId w:val="3"/>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Relativamente cerca de la capital</w:t>
            </w:r>
          </w:p>
          <w:p w:rsidR="00293DBB" w:rsidRDefault="007F0DA9" w:rsidP="00040816">
            <w:pPr>
              <w:widowControl w:val="0"/>
              <w:numPr>
                <w:ilvl w:val="0"/>
                <w:numId w:val="3"/>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Municipio bien comunicado</w:t>
            </w:r>
          </w:p>
          <w:p w:rsidR="00293DBB" w:rsidRDefault="007F0DA9" w:rsidP="00040816">
            <w:pPr>
              <w:widowControl w:val="0"/>
              <w:numPr>
                <w:ilvl w:val="0"/>
                <w:numId w:val="3"/>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Empresa con profesionales</w:t>
            </w:r>
          </w:p>
          <w:p w:rsidR="00293DBB" w:rsidRDefault="007F0DA9" w:rsidP="00040816">
            <w:pPr>
              <w:widowControl w:val="0"/>
              <w:numPr>
                <w:ilvl w:val="0"/>
                <w:numId w:val="3"/>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Buenas previsiones económicas</w:t>
            </w:r>
          </w:p>
        </w:tc>
        <w:tc>
          <w:tcPr>
            <w:tcW w:w="4536" w:type="dxa"/>
            <w:shd w:val="clear" w:color="auto" w:fill="auto"/>
            <w:tcMar>
              <w:top w:w="100" w:type="dxa"/>
              <w:left w:w="100" w:type="dxa"/>
              <w:bottom w:w="100" w:type="dxa"/>
              <w:right w:w="100" w:type="dxa"/>
            </w:tcMar>
          </w:tcPr>
          <w:p w:rsidR="00293DBB" w:rsidRDefault="007F0DA9" w:rsidP="00040816">
            <w:pPr>
              <w:widowControl w:val="0"/>
              <w:numPr>
                <w:ilvl w:val="0"/>
                <w:numId w:val="6"/>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lastRenderedPageBreak/>
              <w:t>Auge de inversión pública en el entorno rural</w:t>
            </w:r>
          </w:p>
          <w:p w:rsidR="00293DBB" w:rsidRDefault="007F0DA9" w:rsidP="00040816">
            <w:pPr>
              <w:widowControl w:val="0"/>
              <w:numPr>
                <w:ilvl w:val="0"/>
                <w:numId w:val="6"/>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lastRenderedPageBreak/>
              <w:t>Beneficio de subvenciones y mejoras en el entorno rural</w:t>
            </w:r>
          </w:p>
          <w:p w:rsidR="00293DBB" w:rsidRDefault="007F0DA9" w:rsidP="00040816">
            <w:pPr>
              <w:widowControl w:val="0"/>
              <w:numPr>
                <w:ilvl w:val="0"/>
                <w:numId w:val="6"/>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Gusto por la historia en auge</w:t>
            </w:r>
          </w:p>
          <w:p w:rsidR="00293DBB" w:rsidRDefault="007F0DA9" w:rsidP="00040816">
            <w:pPr>
              <w:widowControl w:val="0"/>
              <w:numPr>
                <w:ilvl w:val="0"/>
                <w:numId w:val="6"/>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Existencia de rutas enológicas en el entorno</w:t>
            </w:r>
          </w:p>
          <w:p w:rsidR="00293DBB" w:rsidRDefault="007F0DA9" w:rsidP="00040816">
            <w:pPr>
              <w:widowControl w:val="0"/>
              <w:numPr>
                <w:ilvl w:val="0"/>
                <w:numId w:val="6"/>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Posibles colaboraciones con otras empresas para seguir creciendo</w:t>
            </w:r>
          </w:p>
          <w:p w:rsidR="00293DBB" w:rsidRDefault="007F0DA9" w:rsidP="00040816">
            <w:pPr>
              <w:widowControl w:val="0"/>
              <w:numPr>
                <w:ilvl w:val="0"/>
                <w:numId w:val="6"/>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5G muy próximo</w:t>
            </w:r>
          </w:p>
          <w:p w:rsidR="00293DBB" w:rsidRDefault="007F0DA9" w:rsidP="00040816">
            <w:pPr>
              <w:widowControl w:val="0"/>
              <w:numPr>
                <w:ilvl w:val="0"/>
                <w:numId w:val="6"/>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Inexistencia de barreras de entrada en el mercado</w:t>
            </w:r>
          </w:p>
          <w:p w:rsidR="00293DBB" w:rsidRDefault="007F0DA9" w:rsidP="00040816">
            <w:pPr>
              <w:widowControl w:val="0"/>
              <w:numPr>
                <w:ilvl w:val="0"/>
                <w:numId w:val="6"/>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Boom turístico en el fin de la pandemia</w:t>
            </w:r>
          </w:p>
        </w:tc>
      </w:tr>
    </w:tbl>
    <w:p w:rsidR="00293DBB" w:rsidRDefault="00293DBB"/>
    <w:p w:rsidR="00293DBB" w:rsidRDefault="007F0DA9">
      <w:pPr>
        <w:pStyle w:val="Nadpis2"/>
        <w:rPr>
          <w:i/>
        </w:rPr>
      </w:pPr>
      <w:bookmarkStart w:id="58" w:name="_heading=h.9ld5d03pjhf2" w:colFirst="0" w:colLast="0"/>
      <w:bookmarkEnd w:id="58"/>
      <w:r>
        <w:rPr>
          <w:i/>
          <w:color w:val="7030A0"/>
        </w:rPr>
        <w:t>Conclusiones del DAFO:</w:t>
      </w:r>
    </w:p>
    <w:p w:rsidR="00293DBB" w:rsidRDefault="007F0DA9" w:rsidP="00040816">
      <w:pPr>
        <w:jc w:val="both"/>
        <w:rPr>
          <w:rFonts w:ascii="Arial" w:eastAsia="Arial" w:hAnsi="Arial" w:cs="Arial"/>
        </w:rPr>
      </w:pPr>
      <w:r>
        <w:rPr>
          <w:rFonts w:ascii="Arial" w:eastAsia="Arial" w:hAnsi="Arial" w:cs="Arial"/>
        </w:rPr>
        <w:t xml:space="preserve">Mostramos ciertas debilidades que la experiencia y el tiempo nos harán corregir y que acabarán siendo fortalezas. </w:t>
      </w:r>
    </w:p>
    <w:p w:rsidR="00293DBB" w:rsidRDefault="007F0DA9" w:rsidP="00040816">
      <w:pPr>
        <w:jc w:val="both"/>
        <w:rPr>
          <w:rFonts w:ascii="Arial" w:eastAsia="Arial" w:hAnsi="Arial" w:cs="Arial"/>
        </w:rPr>
      </w:pPr>
      <w:r>
        <w:rPr>
          <w:rFonts w:ascii="Arial" w:eastAsia="Arial" w:hAnsi="Arial" w:cs="Arial"/>
        </w:rPr>
        <w:t xml:space="preserve">En cuanto a las fortalezas son bastante numerosas y tienen diferentes cuestiones como el mercado, la ubicación o la profesionalidad. </w:t>
      </w:r>
    </w:p>
    <w:p w:rsidR="00293DBB" w:rsidRDefault="007F0DA9" w:rsidP="00040816">
      <w:pPr>
        <w:jc w:val="both"/>
        <w:rPr>
          <w:rFonts w:ascii="Arial" w:eastAsia="Arial" w:hAnsi="Arial" w:cs="Arial"/>
        </w:rPr>
      </w:pPr>
      <w:r>
        <w:rPr>
          <w:rFonts w:ascii="Arial" w:eastAsia="Arial" w:hAnsi="Arial" w:cs="Arial"/>
        </w:rPr>
        <w:t>Las amenazas es lo que más puede llegar a perjudicar a la empresa, ya que son situaciones que se escapan de los poderes de la empresa y que son siempre una incertidumbre. Debemos estar totalmente actualizados sobre macro y microeconomía y los sucesos, porque los mejores preparados son los que después encuentran la oportunidad antes.</w:t>
      </w:r>
    </w:p>
    <w:p w:rsidR="00293DBB" w:rsidRDefault="007F0DA9" w:rsidP="00040816">
      <w:pPr>
        <w:jc w:val="both"/>
        <w:rPr>
          <w:rFonts w:ascii="Arial" w:eastAsia="Arial" w:hAnsi="Arial" w:cs="Arial"/>
        </w:rPr>
      </w:pPr>
      <w:r>
        <w:rPr>
          <w:rFonts w:ascii="Arial" w:eastAsia="Arial" w:hAnsi="Arial" w:cs="Arial"/>
        </w:rPr>
        <w:t>Las oportunidades están sobre todo basadas en la situación y al quehacer de la empresa. Debemos aprovecharlas al máximo para sacar el mayor rendimiento posible.</w:t>
      </w:r>
    </w:p>
    <w:p w:rsidR="00293DBB" w:rsidRPr="004814F4" w:rsidRDefault="007F0DA9" w:rsidP="00040816">
      <w:pPr>
        <w:jc w:val="both"/>
        <w:rPr>
          <w:rFonts w:ascii="Arial" w:eastAsia="Arial" w:hAnsi="Arial" w:cs="Arial"/>
        </w:rPr>
      </w:pPr>
      <w:r>
        <w:rPr>
          <w:rFonts w:ascii="Arial" w:eastAsia="Arial" w:hAnsi="Arial" w:cs="Arial"/>
        </w:rPr>
        <w:t>En general se puede observar que los apartados de fortalezas y oportunidades son mayores que los de debilidades y amenazas esto es un claro indicador de que las cosas van por el buen camino aunque no hay que confiarse, ya que no es una verdad absoluta.</w:t>
      </w:r>
    </w:p>
    <w:p w:rsidR="00293DBB" w:rsidRDefault="007F0DA9">
      <w:pPr>
        <w:pStyle w:val="Nadpis1"/>
      </w:pPr>
      <w:bookmarkStart w:id="59" w:name="_heading=h.tae8wpqhc8l0" w:colFirst="0" w:colLast="0"/>
      <w:bookmarkEnd w:id="59"/>
      <w:r>
        <w:t>FUENTES DOCUMENTALES</w:t>
      </w:r>
    </w:p>
    <w:p w:rsidR="00293DBB" w:rsidRDefault="007F0DA9">
      <w:pPr>
        <w:pStyle w:val="Nadpis2"/>
      </w:pPr>
      <w:bookmarkStart w:id="60" w:name="_heading=h.b9d38cwxzmwt" w:colFirst="0" w:colLast="0"/>
      <w:bookmarkEnd w:id="60"/>
      <w:r>
        <w:rPr>
          <w:i/>
          <w:color w:val="7030A0"/>
        </w:rPr>
        <w:t>Webgrafía</w:t>
      </w:r>
      <w:r>
        <w:rPr>
          <w:color w:val="7030A0"/>
        </w:rPr>
        <w:t>:</w:t>
      </w:r>
    </w:p>
    <w:p w:rsidR="00293DBB" w:rsidRDefault="006D46BA">
      <w:hyperlink r:id="rId41">
        <w:r w:rsidR="007F0DA9">
          <w:rPr>
            <w:color w:val="1155CC"/>
            <w:u w:val="single"/>
          </w:rPr>
          <w:t>https://bit.ly/3bok7DI</w:t>
        </w:r>
      </w:hyperlink>
      <w:r w:rsidR="007F0DA9">
        <w:t xml:space="preserve"> </w:t>
      </w:r>
      <w:r w:rsidR="007F0DA9">
        <w:rPr>
          <w:rFonts w:ascii="Arial" w:eastAsia="Arial" w:hAnsi="Arial" w:cs="Arial"/>
        </w:rPr>
        <w:t>(Subvención)</w:t>
      </w:r>
    </w:p>
    <w:p w:rsidR="00293DBB" w:rsidRDefault="006D46BA">
      <w:pPr>
        <w:rPr>
          <w:rFonts w:ascii="Arial" w:eastAsia="Arial" w:hAnsi="Arial" w:cs="Arial"/>
        </w:rPr>
      </w:pPr>
      <w:hyperlink r:id="rId42">
        <w:r w:rsidR="007F0DA9">
          <w:rPr>
            <w:color w:val="1155CC"/>
            <w:u w:val="single"/>
          </w:rPr>
          <w:t>https://bit.ly/3w2UFLY</w:t>
        </w:r>
      </w:hyperlink>
      <w:r w:rsidR="007F0DA9">
        <w:t xml:space="preserve"> </w:t>
      </w:r>
      <w:r w:rsidR="007F0DA9">
        <w:rPr>
          <w:rFonts w:ascii="Arial" w:eastAsia="Arial" w:hAnsi="Arial" w:cs="Arial"/>
        </w:rPr>
        <w:t>(Diferencia entre RSC y valores)</w:t>
      </w:r>
    </w:p>
    <w:p w:rsidR="00293DBB" w:rsidRDefault="006D46BA">
      <w:hyperlink r:id="rId43">
        <w:r w:rsidR="007F0DA9">
          <w:rPr>
            <w:color w:val="1155CC"/>
            <w:u w:val="single"/>
          </w:rPr>
          <w:t>https://bit.ly/3bgTtwr</w:t>
        </w:r>
      </w:hyperlink>
      <w:r w:rsidR="007F0DA9">
        <w:t xml:space="preserve"> </w:t>
      </w:r>
      <w:r w:rsidR="007F0DA9">
        <w:rPr>
          <w:rFonts w:ascii="Arial" w:eastAsia="Arial" w:hAnsi="Arial" w:cs="Arial"/>
        </w:rPr>
        <w:t>(Diferencia entre macroentorno y microentorno)</w:t>
      </w:r>
    </w:p>
    <w:p w:rsidR="00293DBB" w:rsidRDefault="006D46BA">
      <w:hyperlink r:id="rId44">
        <w:r w:rsidR="007F0DA9">
          <w:rPr>
            <w:color w:val="1155CC"/>
            <w:u w:val="single"/>
          </w:rPr>
          <w:t>https://bit.ly/2RKAN1g</w:t>
        </w:r>
      </w:hyperlink>
      <w:r w:rsidR="007F0DA9">
        <w:t xml:space="preserve"> </w:t>
      </w:r>
      <w:r w:rsidR="007F0DA9">
        <w:rPr>
          <w:rFonts w:ascii="Arial" w:eastAsia="Arial" w:hAnsi="Arial" w:cs="Arial"/>
        </w:rPr>
        <w:t>(Tipos de distribución)</w:t>
      </w:r>
    </w:p>
    <w:p w:rsidR="00293DBB" w:rsidRDefault="006D46BA">
      <w:hyperlink r:id="rId45">
        <w:r w:rsidR="007F0DA9">
          <w:rPr>
            <w:color w:val="1155CC"/>
            <w:u w:val="single"/>
          </w:rPr>
          <w:t>https://bit.ly/2RIkhyG</w:t>
        </w:r>
      </w:hyperlink>
      <w:r w:rsidR="007F0DA9">
        <w:t xml:space="preserve"> </w:t>
      </w:r>
      <w:r w:rsidR="007F0DA9">
        <w:rPr>
          <w:rFonts w:ascii="Arial" w:eastAsia="Arial" w:hAnsi="Arial" w:cs="Arial"/>
        </w:rPr>
        <w:t>(Jazztel para empresas)</w:t>
      </w:r>
    </w:p>
    <w:p w:rsidR="00293DBB" w:rsidRDefault="006D46BA">
      <w:hyperlink r:id="rId46">
        <w:r w:rsidR="007F0DA9">
          <w:rPr>
            <w:color w:val="1155CC"/>
            <w:u w:val="single"/>
          </w:rPr>
          <w:t>https://bit.ly/3y3Bwep</w:t>
        </w:r>
      </w:hyperlink>
      <w:r w:rsidR="007F0DA9">
        <w:t xml:space="preserve"> </w:t>
      </w:r>
      <w:r w:rsidR="007F0DA9">
        <w:rPr>
          <w:rFonts w:ascii="Arial" w:eastAsia="Arial" w:hAnsi="Arial" w:cs="Arial"/>
        </w:rPr>
        <w:t>(Mapfre para empresas)</w:t>
      </w:r>
    </w:p>
    <w:p w:rsidR="00293DBB" w:rsidRDefault="006D46BA">
      <w:hyperlink r:id="rId47">
        <w:r w:rsidR="007F0DA9">
          <w:rPr>
            <w:color w:val="1155CC"/>
            <w:u w:val="single"/>
          </w:rPr>
          <w:t>https://www.fycar.es/</w:t>
        </w:r>
      </w:hyperlink>
      <w:r w:rsidR="007F0DA9">
        <w:t xml:space="preserve"> </w:t>
      </w:r>
      <w:r w:rsidR="007F0DA9">
        <w:rPr>
          <w:rFonts w:ascii="Arial" w:eastAsia="Arial" w:hAnsi="Arial" w:cs="Arial"/>
        </w:rPr>
        <w:t>(Proveedor de disfraces)</w:t>
      </w:r>
    </w:p>
    <w:p w:rsidR="00293DBB" w:rsidRPr="004814F4" w:rsidRDefault="006D46BA" w:rsidP="004814F4">
      <w:hyperlink r:id="rId48">
        <w:r w:rsidR="007F0DA9">
          <w:rPr>
            <w:color w:val="1155CC"/>
            <w:u w:val="single"/>
          </w:rPr>
          <w:t>https://bit.ly/3o9H1nq</w:t>
        </w:r>
      </w:hyperlink>
      <w:r w:rsidR="007F0DA9">
        <w:t xml:space="preserve"> </w:t>
      </w:r>
      <w:r w:rsidR="007F0DA9">
        <w:rPr>
          <w:rFonts w:ascii="Arial" w:eastAsia="Arial" w:hAnsi="Arial" w:cs="Arial"/>
        </w:rPr>
        <w:t>(Información sobre RETA)</w:t>
      </w:r>
      <w:bookmarkStart w:id="61" w:name="_heading=h.51rtyve67r81" w:colFirst="0" w:colLast="0"/>
      <w:bookmarkEnd w:id="61"/>
    </w:p>
    <w:sectPr w:rsidR="00293DBB" w:rsidRPr="004814F4">
      <w:footerReference w:type="default" r:id="rId49"/>
      <w:footerReference w:type="first" r:id="rId50"/>
      <w:pgSz w:w="11906" w:h="16838"/>
      <w:pgMar w:top="1417" w:right="1417" w:bottom="1417" w:left="1417" w:header="708" w:footer="708" w:gutter="0"/>
      <w:pgNumType w:start="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46BA" w:rsidRDefault="006D46BA">
      <w:pPr>
        <w:spacing w:after="0" w:line="240" w:lineRule="auto"/>
      </w:pPr>
      <w:r>
        <w:separator/>
      </w:r>
    </w:p>
  </w:endnote>
  <w:endnote w:type="continuationSeparator" w:id="0">
    <w:p w:rsidR="006D46BA" w:rsidRDefault="006D46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00004FF" w:usb2="00000000" w:usb3="00000000" w:csb0="000001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DBB" w:rsidRDefault="007F0DA9">
    <w:pPr>
      <w:jc w:val="right"/>
    </w:pPr>
    <w:r>
      <w:fldChar w:fldCharType="begin"/>
    </w:r>
    <w:r>
      <w:instrText>PAGE</w:instrText>
    </w:r>
    <w:r>
      <w:fldChar w:fldCharType="separate"/>
    </w:r>
    <w:r w:rsidR="00124EF3">
      <w:rPr>
        <w:noProof/>
      </w:rPr>
      <w:t>3</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3DBB" w:rsidRDefault="007F0DA9">
    <w:pPr>
      <w:jc w:val="right"/>
    </w:pPr>
    <w:r>
      <w:fldChar w:fldCharType="begin"/>
    </w:r>
    <w:r>
      <w:instrText>PAGE</w:instrText>
    </w:r>
    <w:r>
      <w:fldChar w:fldCharType="separate"/>
    </w:r>
    <w:r w:rsidR="00124EF3">
      <w:rPr>
        <w:noProof/>
      </w:rPr>
      <w:t>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46BA" w:rsidRDefault="006D46BA">
      <w:pPr>
        <w:spacing w:after="0" w:line="240" w:lineRule="auto"/>
      </w:pPr>
      <w:r>
        <w:separator/>
      </w:r>
    </w:p>
  </w:footnote>
  <w:footnote w:type="continuationSeparator" w:id="0">
    <w:p w:rsidR="006D46BA" w:rsidRDefault="006D46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F06FCB"/>
    <w:multiLevelType w:val="multilevel"/>
    <w:tmpl w:val="41E427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0F5010E3"/>
    <w:multiLevelType w:val="multilevel"/>
    <w:tmpl w:val="123043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68914A2"/>
    <w:multiLevelType w:val="multilevel"/>
    <w:tmpl w:val="7ED64A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5311687E"/>
    <w:multiLevelType w:val="multilevel"/>
    <w:tmpl w:val="0F0A3D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5AE49BA"/>
    <w:multiLevelType w:val="multilevel"/>
    <w:tmpl w:val="74FC56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6D7439B0"/>
    <w:multiLevelType w:val="multilevel"/>
    <w:tmpl w:val="C4E046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3"/>
  </w:num>
  <w:num w:numId="3">
    <w:abstractNumId w:val="4"/>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293DBB"/>
    <w:rsid w:val="00040816"/>
    <w:rsid w:val="00124EF3"/>
    <w:rsid w:val="00293DBB"/>
    <w:rsid w:val="004814F4"/>
    <w:rsid w:val="006D46BA"/>
    <w:rsid w:val="007F0DA9"/>
    <w:rsid w:val="009D12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cs-CZ"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2913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2A1C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poznpodarou">
    <w:name w:val="footnote text"/>
    <w:basedOn w:val="Normln"/>
    <w:link w:val="TextpoznpodarouChar"/>
    <w:uiPriority w:val="99"/>
    <w:semiHidden/>
    <w:unhideWhenUsed/>
    <w:rsid w:val="007879D5"/>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7879D5"/>
    <w:rPr>
      <w:sz w:val="20"/>
      <w:szCs w:val="20"/>
    </w:rPr>
  </w:style>
  <w:style w:type="character" w:styleId="Znakapoznpodarou">
    <w:name w:val="footnote reference"/>
    <w:basedOn w:val="Standardnpsmoodstavce"/>
    <w:uiPriority w:val="99"/>
    <w:semiHidden/>
    <w:unhideWhenUsed/>
    <w:rsid w:val="007879D5"/>
    <w:rPr>
      <w:vertAlign w:val="superscript"/>
    </w:rPr>
  </w:style>
  <w:style w:type="character" w:customStyle="1" w:styleId="Nadpis1Char">
    <w:name w:val="Nadpis 1 Char"/>
    <w:basedOn w:val="Standardnpsmoodstavce"/>
    <w:link w:val="Nadpis1"/>
    <w:uiPriority w:val="9"/>
    <w:rsid w:val="002913C9"/>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2A1C53"/>
    <w:rPr>
      <w:rFonts w:asciiTheme="majorHAnsi" w:eastAsiaTheme="majorEastAsia" w:hAnsiTheme="majorHAnsi" w:cstheme="majorBidi"/>
      <w:b/>
      <w:bCs/>
      <w:color w:val="4F81BD" w:themeColor="accent1"/>
      <w:sz w:val="26"/>
      <w:szCs w:val="26"/>
    </w:rPr>
  </w:style>
  <w:style w:type="paragraph" w:styleId="Podtitul">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paragraph" w:styleId="Bezmezer">
    <w:name w:val="No Spacing"/>
    <w:link w:val="BezmezerChar"/>
    <w:uiPriority w:val="1"/>
    <w:qFormat/>
    <w:rsid w:val="0043417A"/>
    <w:pPr>
      <w:spacing w:after="0" w:line="240" w:lineRule="auto"/>
    </w:pPr>
    <w:rPr>
      <w:rFonts w:asciiTheme="minorHAnsi" w:eastAsiaTheme="minorEastAsia" w:hAnsiTheme="minorHAnsi" w:cstheme="minorBidi"/>
      <w:lang w:val="en-GB"/>
    </w:rPr>
  </w:style>
  <w:style w:type="character" w:customStyle="1" w:styleId="BezmezerChar">
    <w:name w:val="Bez mezer Char"/>
    <w:basedOn w:val="Standardnpsmoodstavce"/>
    <w:link w:val="Bezmezer"/>
    <w:uiPriority w:val="1"/>
    <w:rsid w:val="0043417A"/>
    <w:rPr>
      <w:rFonts w:asciiTheme="minorHAnsi" w:eastAsiaTheme="minorEastAsia" w:hAnsiTheme="minorHAnsi" w:cstheme="minorBidi"/>
      <w:lang w:val="en-GB"/>
    </w:rPr>
  </w:style>
  <w:style w:type="paragraph" w:styleId="Textbubliny">
    <w:name w:val="Balloon Text"/>
    <w:basedOn w:val="Normln"/>
    <w:link w:val="TextbublinyChar"/>
    <w:uiPriority w:val="99"/>
    <w:semiHidden/>
    <w:unhideWhenUsed/>
    <w:rsid w:val="0043417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3417A"/>
    <w:rPr>
      <w:rFonts w:ascii="Tahoma" w:hAnsi="Tahoma" w:cs="Tahoma"/>
      <w:sz w:val="16"/>
      <w:szCs w:val="16"/>
    </w:rPr>
  </w:style>
  <w:style w:type="paragraph" w:styleId="Nadpisobsahu">
    <w:name w:val="TOC Heading"/>
    <w:basedOn w:val="Nadpis1"/>
    <w:next w:val="Normln"/>
    <w:uiPriority w:val="39"/>
    <w:unhideWhenUsed/>
    <w:qFormat/>
    <w:rsid w:val="00F84D79"/>
    <w:pPr>
      <w:outlineLvl w:val="9"/>
    </w:pPr>
    <w:rPr>
      <w:lang w:val="en-GB"/>
    </w:rPr>
  </w:style>
  <w:style w:type="paragraph" w:styleId="Obsah2">
    <w:name w:val="toc 2"/>
    <w:basedOn w:val="Normln"/>
    <w:next w:val="Normln"/>
    <w:autoRedefine/>
    <w:uiPriority w:val="39"/>
    <w:unhideWhenUsed/>
    <w:qFormat/>
    <w:rsid w:val="00F84D79"/>
    <w:pPr>
      <w:spacing w:after="100"/>
      <w:ind w:left="220"/>
    </w:pPr>
    <w:rPr>
      <w:rFonts w:asciiTheme="minorHAnsi" w:eastAsiaTheme="minorEastAsia" w:hAnsiTheme="minorHAnsi" w:cstheme="minorBidi"/>
      <w:lang w:val="en-GB"/>
    </w:rPr>
  </w:style>
  <w:style w:type="paragraph" w:styleId="Obsah1">
    <w:name w:val="toc 1"/>
    <w:basedOn w:val="Normln"/>
    <w:next w:val="Normln"/>
    <w:autoRedefine/>
    <w:uiPriority w:val="39"/>
    <w:unhideWhenUsed/>
    <w:qFormat/>
    <w:rsid w:val="00F84D79"/>
    <w:pPr>
      <w:spacing w:after="100"/>
    </w:pPr>
    <w:rPr>
      <w:rFonts w:asciiTheme="minorHAnsi" w:eastAsiaTheme="minorEastAsia" w:hAnsiTheme="minorHAnsi" w:cstheme="minorBidi"/>
      <w:lang w:val="en-GB"/>
    </w:rPr>
  </w:style>
  <w:style w:type="paragraph" w:styleId="Obsah3">
    <w:name w:val="toc 3"/>
    <w:basedOn w:val="Normln"/>
    <w:next w:val="Normln"/>
    <w:autoRedefine/>
    <w:uiPriority w:val="39"/>
    <w:semiHidden/>
    <w:unhideWhenUsed/>
    <w:qFormat/>
    <w:rsid w:val="00F84D79"/>
    <w:pPr>
      <w:spacing w:after="100"/>
      <w:ind w:left="440"/>
    </w:pPr>
    <w:rPr>
      <w:rFonts w:asciiTheme="minorHAnsi" w:eastAsiaTheme="minorEastAsia" w:hAnsiTheme="minorHAnsi" w:cstheme="minorBidi"/>
      <w:lang w:val="en-GB"/>
    </w:rPr>
  </w:style>
  <w:style w:type="character" w:styleId="Hypertextovodkaz">
    <w:name w:val="Hyperlink"/>
    <w:basedOn w:val="Standardnpsmoodstavce"/>
    <w:uiPriority w:val="99"/>
    <w:unhideWhenUsed/>
    <w:rsid w:val="00F84D79"/>
    <w:rPr>
      <w:color w:val="0000FF" w:themeColor="hyperlink"/>
      <w:u w:val="single"/>
    </w:r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cs-CZ"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paragraph" w:styleId="Nadpis1">
    <w:name w:val="heading 1"/>
    <w:basedOn w:val="Normln"/>
    <w:next w:val="Normln"/>
    <w:link w:val="Nadpis1Char"/>
    <w:uiPriority w:val="9"/>
    <w:qFormat/>
    <w:rsid w:val="002913C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2A1C5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Nadpis3">
    <w:name w:val="heading 3"/>
    <w:basedOn w:val="Normln"/>
    <w:next w:val="Normln"/>
    <w:pPr>
      <w:keepNext/>
      <w:keepLines/>
      <w:spacing w:before="280" w:after="80"/>
      <w:outlineLvl w:val="2"/>
    </w:pPr>
    <w:rPr>
      <w:b/>
      <w:sz w:val="28"/>
      <w:szCs w:val="28"/>
    </w:rPr>
  </w:style>
  <w:style w:type="paragraph" w:styleId="Nadpis4">
    <w:name w:val="heading 4"/>
    <w:basedOn w:val="Normln"/>
    <w:next w:val="Normln"/>
    <w:pPr>
      <w:keepNext/>
      <w:keepLines/>
      <w:spacing w:before="240" w:after="40"/>
      <w:outlineLvl w:val="3"/>
    </w:pPr>
    <w:rPr>
      <w:b/>
      <w:sz w:val="24"/>
      <w:szCs w:val="24"/>
    </w:rPr>
  </w:style>
  <w:style w:type="paragraph" w:styleId="Nadpis5">
    <w:name w:val="heading 5"/>
    <w:basedOn w:val="Normln"/>
    <w:next w:val="Normln"/>
    <w:pPr>
      <w:keepNext/>
      <w:keepLines/>
      <w:spacing w:before="220" w:after="40"/>
      <w:outlineLvl w:val="4"/>
    </w:pPr>
    <w:rPr>
      <w:b/>
    </w:rPr>
  </w:style>
  <w:style w:type="paragraph" w:styleId="Nadpis6">
    <w:name w:val="heading 6"/>
    <w:basedOn w:val="Normln"/>
    <w:next w:val="Normln"/>
    <w:pPr>
      <w:keepNext/>
      <w:keepLines/>
      <w:spacing w:before="200" w:after="40"/>
      <w:outlineLvl w:val="5"/>
    </w:pPr>
    <w:rPr>
      <w:b/>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Textpoznpodarou">
    <w:name w:val="footnote text"/>
    <w:basedOn w:val="Normln"/>
    <w:link w:val="TextpoznpodarouChar"/>
    <w:uiPriority w:val="99"/>
    <w:semiHidden/>
    <w:unhideWhenUsed/>
    <w:rsid w:val="007879D5"/>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7879D5"/>
    <w:rPr>
      <w:sz w:val="20"/>
      <w:szCs w:val="20"/>
    </w:rPr>
  </w:style>
  <w:style w:type="character" w:styleId="Znakapoznpodarou">
    <w:name w:val="footnote reference"/>
    <w:basedOn w:val="Standardnpsmoodstavce"/>
    <w:uiPriority w:val="99"/>
    <w:semiHidden/>
    <w:unhideWhenUsed/>
    <w:rsid w:val="007879D5"/>
    <w:rPr>
      <w:vertAlign w:val="superscript"/>
    </w:rPr>
  </w:style>
  <w:style w:type="character" w:customStyle="1" w:styleId="Nadpis1Char">
    <w:name w:val="Nadpis 1 Char"/>
    <w:basedOn w:val="Standardnpsmoodstavce"/>
    <w:link w:val="Nadpis1"/>
    <w:uiPriority w:val="9"/>
    <w:rsid w:val="002913C9"/>
    <w:rPr>
      <w:rFonts w:asciiTheme="majorHAnsi" w:eastAsiaTheme="majorEastAsia" w:hAnsiTheme="majorHAnsi" w:cstheme="majorBidi"/>
      <w:b/>
      <w:bCs/>
      <w:color w:val="365F91" w:themeColor="accent1" w:themeShade="BF"/>
      <w:sz w:val="28"/>
      <w:szCs w:val="28"/>
    </w:rPr>
  </w:style>
  <w:style w:type="character" w:customStyle="1" w:styleId="Nadpis2Char">
    <w:name w:val="Nadpis 2 Char"/>
    <w:basedOn w:val="Standardnpsmoodstavce"/>
    <w:link w:val="Nadpis2"/>
    <w:uiPriority w:val="9"/>
    <w:rsid w:val="002A1C53"/>
    <w:rPr>
      <w:rFonts w:asciiTheme="majorHAnsi" w:eastAsiaTheme="majorEastAsia" w:hAnsiTheme="majorHAnsi" w:cstheme="majorBidi"/>
      <w:b/>
      <w:bCs/>
      <w:color w:val="4F81BD" w:themeColor="accent1"/>
      <w:sz w:val="26"/>
      <w:szCs w:val="26"/>
    </w:rPr>
  </w:style>
  <w:style w:type="paragraph" w:styleId="Podtitul">
    <w:name w:val="Subtitle"/>
    <w:basedOn w:val="Normln"/>
    <w:next w:val="Normln"/>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paragraph" w:styleId="Bezmezer">
    <w:name w:val="No Spacing"/>
    <w:link w:val="BezmezerChar"/>
    <w:uiPriority w:val="1"/>
    <w:qFormat/>
    <w:rsid w:val="0043417A"/>
    <w:pPr>
      <w:spacing w:after="0" w:line="240" w:lineRule="auto"/>
    </w:pPr>
    <w:rPr>
      <w:rFonts w:asciiTheme="minorHAnsi" w:eastAsiaTheme="minorEastAsia" w:hAnsiTheme="minorHAnsi" w:cstheme="minorBidi"/>
      <w:lang w:val="en-GB"/>
    </w:rPr>
  </w:style>
  <w:style w:type="character" w:customStyle="1" w:styleId="BezmezerChar">
    <w:name w:val="Bez mezer Char"/>
    <w:basedOn w:val="Standardnpsmoodstavce"/>
    <w:link w:val="Bezmezer"/>
    <w:uiPriority w:val="1"/>
    <w:rsid w:val="0043417A"/>
    <w:rPr>
      <w:rFonts w:asciiTheme="minorHAnsi" w:eastAsiaTheme="minorEastAsia" w:hAnsiTheme="minorHAnsi" w:cstheme="minorBidi"/>
      <w:lang w:val="en-GB"/>
    </w:rPr>
  </w:style>
  <w:style w:type="paragraph" w:styleId="Textbubliny">
    <w:name w:val="Balloon Text"/>
    <w:basedOn w:val="Normln"/>
    <w:link w:val="TextbublinyChar"/>
    <w:uiPriority w:val="99"/>
    <w:semiHidden/>
    <w:unhideWhenUsed/>
    <w:rsid w:val="0043417A"/>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3417A"/>
    <w:rPr>
      <w:rFonts w:ascii="Tahoma" w:hAnsi="Tahoma" w:cs="Tahoma"/>
      <w:sz w:val="16"/>
      <w:szCs w:val="16"/>
    </w:rPr>
  </w:style>
  <w:style w:type="paragraph" w:styleId="Nadpisobsahu">
    <w:name w:val="TOC Heading"/>
    <w:basedOn w:val="Nadpis1"/>
    <w:next w:val="Normln"/>
    <w:uiPriority w:val="39"/>
    <w:unhideWhenUsed/>
    <w:qFormat/>
    <w:rsid w:val="00F84D79"/>
    <w:pPr>
      <w:outlineLvl w:val="9"/>
    </w:pPr>
    <w:rPr>
      <w:lang w:val="en-GB"/>
    </w:rPr>
  </w:style>
  <w:style w:type="paragraph" w:styleId="Obsah2">
    <w:name w:val="toc 2"/>
    <w:basedOn w:val="Normln"/>
    <w:next w:val="Normln"/>
    <w:autoRedefine/>
    <w:uiPriority w:val="39"/>
    <w:unhideWhenUsed/>
    <w:qFormat/>
    <w:rsid w:val="00F84D79"/>
    <w:pPr>
      <w:spacing w:after="100"/>
      <w:ind w:left="220"/>
    </w:pPr>
    <w:rPr>
      <w:rFonts w:asciiTheme="minorHAnsi" w:eastAsiaTheme="minorEastAsia" w:hAnsiTheme="minorHAnsi" w:cstheme="minorBidi"/>
      <w:lang w:val="en-GB"/>
    </w:rPr>
  </w:style>
  <w:style w:type="paragraph" w:styleId="Obsah1">
    <w:name w:val="toc 1"/>
    <w:basedOn w:val="Normln"/>
    <w:next w:val="Normln"/>
    <w:autoRedefine/>
    <w:uiPriority w:val="39"/>
    <w:unhideWhenUsed/>
    <w:qFormat/>
    <w:rsid w:val="00F84D79"/>
    <w:pPr>
      <w:spacing w:after="100"/>
    </w:pPr>
    <w:rPr>
      <w:rFonts w:asciiTheme="minorHAnsi" w:eastAsiaTheme="minorEastAsia" w:hAnsiTheme="minorHAnsi" w:cstheme="minorBidi"/>
      <w:lang w:val="en-GB"/>
    </w:rPr>
  </w:style>
  <w:style w:type="paragraph" w:styleId="Obsah3">
    <w:name w:val="toc 3"/>
    <w:basedOn w:val="Normln"/>
    <w:next w:val="Normln"/>
    <w:autoRedefine/>
    <w:uiPriority w:val="39"/>
    <w:semiHidden/>
    <w:unhideWhenUsed/>
    <w:qFormat/>
    <w:rsid w:val="00F84D79"/>
    <w:pPr>
      <w:spacing w:after="100"/>
      <w:ind w:left="440"/>
    </w:pPr>
    <w:rPr>
      <w:rFonts w:asciiTheme="minorHAnsi" w:eastAsiaTheme="minorEastAsia" w:hAnsiTheme="minorHAnsi" w:cstheme="minorBidi"/>
      <w:lang w:val="en-GB"/>
    </w:rPr>
  </w:style>
  <w:style w:type="character" w:styleId="Hypertextovodkaz">
    <w:name w:val="Hyperlink"/>
    <w:basedOn w:val="Standardnpsmoodstavce"/>
    <w:uiPriority w:val="99"/>
    <w:unhideWhenUsed/>
    <w:rsid w:val="00F84D79"/>
    <w:rPr>
      <w:color w:val="0000FF" w:themeColor="hyperlink"/>
      <w:u w:val="single"/>
    </w:r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top w:w="100" w:type="dxa"/>
        <w:left w:w="100" w:type="dxa"/>
        <w:bottom w:w="100" w:type="dxa"/>
        <w:right w:w="100" w:type="dxa"/>
      </w:tblCellMar>
    </w:tblPr>
  </w:style>
  <w:style w:type="table" w:customStyle="1" w:styleId="a8">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bit.ly/3w2UFLY" TargetMode="External"/><Relationship Id="rId47" Type="http://schemas.openxmlformats.org/officeDocument/2006/relationships/hyperlink" Target="https://www.fycar.es/" TargetMode="External"/><Relationship Id="rId50"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yperlink" Target="https://bit.ly/2RIkhyG" TargetMode="External"/><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footer" Target="footer1.xml"/><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hyperlink" Target="https://bit.ly/2RKAN1g" TargetMode="External"/><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2.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hyperlink" Target="https://bit.ly/3bgTtwr" TargetMode="External"/><Relationship Id="rId48" Type="http://schemas.openxmlformats.org/officeDocument/2006/relationships/hyperlink" Target="https://bit.ly/3o9H1nq" TargetMode="External"/><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yperlink" Target="https://bit.ly/3y3Bwep" TargetMode="External"/><Relationship Id="rId20" Type="http://schemas.openxmlformats.org/officeDocument/2006/relationships/image" Target="media/image11.png"/><Relationship Id="rId41" Type="http://schemas.openxmlformats.org/officeDocument/2006/relationships/hyperlink" Target="https://bit.ly/3bok7DI"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PDvm163UM2/cdmZhPmupItdr1Kw==">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3947</Words>
  <Characters>22500</Characters>
  <Application>Microsoft Office Word</Application>
  <DocSecurity>0</DocSecurity>
  <Lines>187</Lines>
  <Paragraphs>52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26395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Andrés Rafael Archeli</dc:creator>
  <cp:lastModifiedBy>NB</cp:lastModifiedBy>
  <cp:revision>4</cp:revision>
  <cp:lastPrinted>2021-05-21T10:25:00Z</cp:lastPrinted>
  <dcterms:created xsi:type="dcterms:W3CDTF">2021-03-17T10:54:00Z</dcterms:created>
  <dcterms:modified xsi:type="dcterms:W3CDTF">2021-05-21T10:26:00Z</dcterms:modified>
</cp:coreProperties>
</file>